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8EA335" w14:textId="381807B7" w:rsidR="008E0FFD" w:rsidRPr="008E0FFD" w:rsidRDefault="0006272C" w:rsidP="008E0FFD">
      <w:pPr>
        <w:tabs>
          <w:tab w:val="left" w:pos="0"/>
          <w:tab w:val="left" w:pos="450"/>
        </w:tabs>
        <w:spacing w:after="0"/>
        <w:ind w:right="-360"/>
        <w:jc w:val="center"/>
        <w:rPr>
          <w:rFonts w:ascii="Arial" w:hAnsi="Arial" w:cs="Arial"/>
          <w:b/>
          <w:bCs/>
          <w:sz w:val="24"/>
          <w:szCs w:val="24"/>
          <w:lang w:val="mn-MN" w:bidi="mn-Mong-CN"/>
        </w:rPr>
      </w:pPr>
      <w:r w:rsidRPr="008E0FFD">
        <w:rPr>
          <w:rFonts w:ascii="Arial" w:hAnsi="Arial" w:cs="Arial"/>
          <w:b/>
          <w:bCs/>
          <w:sz w:val="24"/>
          <w:szCs w:val="24"/>
          <w:lang w:val="mn-MN"/>
        </w:rPr>
        <w:t xml:space="preserve">УЛСЫН ХОЁРДУГААР ТӨВ ЭМНЭЛГИЙН </w:t>
      </w:r>
      <w:r w:rsidR="008E0FFD" w:rsidRPr="008E0FFD">
        <w:rPr>
          <w:rFonts w:ascii="Arial" w:hAnsi="Arial" w:cs="Arial"/>
          <w:b/>
          <w:bCs/>
          <w:sz w:val="24"/>
          <w:szCs w:val="24"/>
          <w:cs/>
          <w:lang w:val="mn-MN" w:bidi="mn-Mong-CN"/>
        </w:rPr>
        <w:t xml:space="preserve">2025 </w:t>
      </w:r>
      <w:r w:rsidR="008E0FFD" w:rsidRPr="008E0FFD">
        <w:rPr>
          <w:rFonts w:ascii="Arial" w:hAnsi="Arial" w:cs="Arial"/>
          <w:b/>
          <w:bCs/>
          <w:sz w:val="24"/>
          <w:szCs w:val="24"/>
          <w:lang w:val="mn-MN" w:bidi="mn-Mong-CN"/>
        </w:rPr>
        <w:t>ОНЫ АВИЛГЫН</w:t>
      </w:r>
    </w:p>
    <w:p w14:paraId="53B5BF92" w14:textId="0CECBAB2" w:rsidR="00D95394" w:rsidRDefault="008E0FFD" w:rsidP="008E0FFD">
      <w:pPr>
        <w:tabs>
          <w:tab w:val="left" w:pos="0"/>
          <w:tab w:val="left" w:pos="450"/>
        </w:tabs>
        <w:spacing w:after="0"/>
        <w:ind w:right="-360"/>
        <w:jc w:val="center"/>
        <w:rPr>
          <w:rFonts w:ascii="Arial" w:hAnsi="Arial" w:cs="Arial"/>
          <w:b/>
          <w:bCs/>
          <w:sz w:val="24"/>
          <w:szCs w:val="24"/>
          <w:lang w:val="mn-MN" w:bidi="mn-Mong-CN"/>
        </w:rPr>
      </w:pPr>
      <w:r w:rsidRPr="008E0FFD">
        <w:rPr>
          <w:rFonts w:ascii="Arial" w:hAnsi="Arial" w:cs="Arial"/>
          <w:b/>
          <w:bCs/>
          <w:sz w:val="24"/>
          <w:szCs w:val="24"/>
          <w:lang w:val="mn-MN" w:bidi="mn-Mong-CN"/>
        </w:rPr>
        <w:t>ЭРСРЭГ ҮЙЛ АЖИЛЛАГААНЫ ТАЙЛАН</w:t>
      </w:r>
    </w:p>
    <w:p w14:paraId="21271923" w14:textId="77777777" w:rsidR="000F2611" w:rsidRDefault="000F2611" w:rsidP="008E0FFD">
      <w:pPr>
        <w:tabs>
          <w:tab w:val="left" w:pos="0"/>
          <w:tab w:val="left" w:pos="450"/>
        </w:tabs>
        <w:spacing w:after="0"/>
        <w:ind w:right="-360"/>
        <w:jc w:val="center"/>
        <w:rPr>
          <w:rFonts w:ascii="Arial" w:hAnsi="Arial" w:cs="Arial"/>
          <w:b/>
          <w:bCs/>
          <w:sz w:val="24"/>
          <w:szCs w:val="24"/>
          <w:lang w:val="mn-MN" w:bidi="mn-Mong-CN"/>
        </w:rPr>
      </w:pPr>
    </w:p>
    <w:p w14:paraId="2B587EAD" w14:textId="72B24891" w:rsidR="000F2611" w:rsidRPr="000F2611" w:rsidRDefault="000F2611" w:rsidP="000F2611">
      <w:pPr>
        <w:tabs>
          <w:tab w:val="left" w:pos="0"/>
          <w:tab w:val="left" w:pos="450"/>
        </w:tabs>
        <w:spacing w:after="0"/>
        <w:ind w:right="-360"/>
        <w:jc w:val="right"/>
        <w:rPr>
          <w:rFonts w:ascii="Arial" w:hAnsi="Arial" w:cs="Arial"/>
          <w:b/>
          <w:bCs/>
          <w:sz w:val="24"/>
          <w:szCs w:val="24"/>
          <w:cs/>
          <w:lang w:val="mn-MN" w:bidi="mn-Mong-CN"/>
        </w:rPr>
      </w:pPr>
      <w:r w:rsidRPr="000F2611">
        <w:rPr>
          <w:rFonts w:ascii="Arial" w:hAnsi="Arial" w:cs="Arial"/>
          <w:b/>
          <w:bCs/>
          <w:sz w:val="24"/>
          <w:szCs w:val="24"/>
          <w:cs/>
          <w:lang w:val="mn-MN" w:bidi="mn-Mong-CN"/>
        </w:rPr>
        <w:t>2025</w:t>
      </w:r>
      <w:r w:rsidRPr="000F2611">
        <w:rPr>
          <w:rFonts w:ascii="Arial" w:hAnsi="Arial" w:cs="Arial"/>
          <w:b/>
          <w:bCs/>
          <w:sz w:val="24"/>
          <w:szCs w:val="24"/>
          <w:lang w:val="mn-MN" w:bidi="mn-Mong-CN"/>
        </w:rPr>
        <w:t>.</w:t>
      </w:r>
      <w:r w:rsidRPr="000F2611">
        <w:rPr>
          <w:rFonts w:ascii="Arial" w:hAnsi="Arial" w:cs="Arial"/>
          <w:b/>
          <w:bCs/>
          <w:sz w:val="24"/>
          <w:szCs w:val="24"/>
          <w:cs/>
          <w:lang w:val="mn-MN" w:bidi="mn-Mong-CN"/>
        </w:rPr>
        <w:t>12</w:t>
      </w:r>
      <w:r w:rsidRPr="000F2611">
        <w:rPr>
          <w:rFonts w:ascii="Arial" w:hAnsi="Arial" w:cs="Arial"/>
          <w:b/>
          <w:bCs/>
          <w:sz w:val="24"/>
          <w:szCs w:val="24"/>
          <w:lang w:val="mn-MN" w:bidi="mn-Mong-CN"/>
        </w:rPr>
        <w:t>.</w:t>
      </w:r>
      <w:r w:rsidR="00C96936">
        <w:rPr>
          <w:rFonts w:ascii="Arial" w:hAnsi="Arial" w:cs="Arial"/>
          <w:b/>
          <w:bCs/>
          <w:sz w:val="24"/>
          <w:szCs w:val="24"/>
          <w:lang w:val="mn-MN" w:bidi="mn-Mong-CN"/>
        </w:rPr>
        <w:t>09</w:t>
      </w:r>
    </w:p>
    <w:p w14:paraId="47088C47" w14:textId="77777777" w:rsidR="008E0FFD" w:rsidRPr="008E0FFD" w:rsidRDefault="008E0FFD" w:rsidP="008E0FFD">
      <w:pPr>
        <w:tabs>
          <w:tab w:val="left" w:pos="0"/>
          <w:tab w:val="left" w:pos="450"/>
        </w:tabs>
        <w:spacing w:after="0"/>
        <w:ind w:right="-360"/>
        <w:jc w:val="center"/>
        <w:rPr>
          <w:rFonts w:ascii="Arial" w:hAnsi="Arial" w:cs="Arial"/>
          <w:b/>
          <w:bCs/>
          <w:sz w:val="24"/>
          <w:szCs w:val="24"/>
          <w:lang w:val="mn-MN" w:bidi="mn-Mong-CN"/>
        </w:rPr>
      </w:pPr>
    </w:p>
    <w:tbl>
      <w:tblPr>
        <w:tblStyle w:val="TableGrid"/>
        <w:tblW w:w="13495" w:type="dxa"/>
        <w:tblLayout w:type="fixed"/>
        <w:tblLook w:val="04A0" w:firstRow="1" w:lastRow="0" w:firstColumn="1" w:lastColumn="0" w:noHBand="0" w:noVBand="1"/>
      </w:tblPr>
      <w:tblGrid>
        <w:gridCol w:w="574"/>
        <w:gridCol w:w="1941"/>
        <w:gridCol w:w="2160"/>
        <w:gridCol w:w="2160"/>
        <w:gridCol w:w="6660"/>
      </w:tblGrid>
      <w:tr w:rsidR="00B511DD" w14:paraId="26C68D03" w14:textId="77777777" w:rsidTr="001F5A81">
        <w:tc>
          <w:tcPr>
            <w:tcW w:w="574" w:type="dxa"/>
          </w:tcPr>
          <w:p w14:paraId="423F97F8" w14:textId="4891CE6B" w:rsidR="00D95394" w:rsidRDefault="00D95394" w:rsidP="00D95394">
            <w:pPr>
              <w:jc w:val="center"/>
              <w:rPr>
                <w:rFonts w:ascii="Arial" w:hAnsi="Arial" w:cs="Arial"/>
                <w:lang w:val="mn-MN" w:bidi="mn-Mong-CN"/>
              </w:rPr>
            </w:pPr>
            <w:r w:rsidRPr="000A0570">
              <w:rPr>
                <w:rFonts w:ascii="Arial" w:hAnsi="Arial" w:cs="Arial"/>
                <w:b/>
                <w:bCs/>
                <w:color w:val="000000"/>
                <w:lang w:val="mn-MN" w:eastAsia="mn-MN" w:bidi="mn-MN"/>
              </w:rPr>
              <w:t>Д/д</w:t>
            </w:r>
          </w:p>
        </w:tc>
        <w:tc>
          <w:tcPr>
            <w:tcW w:w="1941" w:type="dxa"/>
          </w:tcPr>
          <w:p w14:paraId="1CB5DC8A" w14:textId="1CA8CA19" w:rsidR="00D95394" w:rsidRDefault="00D95394" w:rsidP="00D95394">
            <w:pPr>
              <w:jc w:val="center"/>
              <w:rPr>
                <w:rFonts w:ascii="Arial" w:hAnsi="Arial" w:cs="Arial"/>
                <w:lang w:val="mn-MN" w:bidi="mn-Mong-CN"/>
              </w:rPr>
            </w:pPr>
            <w:r w:rsidRPr="000A0570">
              <w:rPr>
                <w:rFonts w:ascii="Arial" w:hAnsi="Arial" w:cs="Arial"/>
                <w:b/>
                <w:bCs/>
                <w:lang w:val="mn-MN" w:eastAsia="mn-MN" w:bidi="mn-MN"/>
              </w:rPr>
              <w:t>Зорилт</w:t>
            </w:r>
          </w:p>
        </w:tc>
        <w:tc>
          <w:tcPr>
            <w:tcW w:w="2160" w:type="dxa"/>
          </w:tcPr>
          <w:p w14:paraId="07DA4CA3" w14:textId="125DD1CA" w:rsidR="00D95394" w:rsidRDefault="00D95394" w:rsidP="00D95394">
            <w:pPr>
              <w:jc w:val="center"/>
              <w:rPr>
                <w:rFonts w:ascii="Arial" w:hAnsi="Arial" w:cs="Arial"/>
                <w:lang w:val="mn-MN" w:bidi="mn-Mong-CN"/>
              </w:rPr>
            </w:pPr>
            <w:r w:rsidRPr="000A0570">
              <w:rPr>
                <w:rFonts w:ascii="Arial" w:hAnsi="Arial" w:cs="Arial"/>
                <w:b/>
                <w:bCs/>
                <w:color w:val="000000"/>
                <w:lang w:val="mn-MN" w:eastAsia="mn-MN" w:bidi="mn-MN"/>
              </w:rPr>
              <w:t>Хэрэгжүүлэх арга</w:t>
            </w:r>
            <w:r w:rsidRPr="000A0570">
              <w:rPr>
                <w:rFonts w:ascii="Arial" w:hAnsi="Arial" w:cs="Arial"/>
                <w:b/>
                <w:bCs/>
                <w:color w:val="000000"/>
                <w:lang w:val="mn-MN" w:eastAsia="mn-MN" w:bidi="mn-MN"/>
              </w:rPr>
              <w:br/>
              <w:t>хэмжээ</w:t>
            </w:r>
          </w:p>
        </w:tc>
        <w:tc>
          <w:tcPr>
            <w:tcW w:w="2160" w:type="dxa"/>
          </w:tcPr>
          <w:p w14:paraId="5CBACD06" w14:textId="3445E868" w:rsidR="00D95394" w:rsidRDefault="00D95394" w:rsidP="00D95394">
            <w:pPr>
              <w:jc w:val="center"/>
              <w:rPr>
                <w:rFonts w:ascii="Arial" w:hAnsi="Arial" w:cs="Arial"/>
                <w:lang w:val="mn-MN" w:bidi="mn-Mong-CN"/>
              </w:rPr>
            </w:pPr>
            <w:r w:rsidRPr="00EF4F0E">
              <w:rPr>
                <w:rFonts w:ascii="Arial" w:hAnsi="Arial" w:cs="Arial"/>
                <w:b/>
                <w:bCs/>
                <w:lang w:val="mn-MN" w:eastAsia="mn-MN" w:bidi="mn-MN"/>
              </w:rPr>
              <w:t>Гүйцэтгэлийн</w:t>
            </w:r>
            <w:r w:rsidRPr="00EF4F0E">
              <w:rPr>
                <w:rFonts w:ascii="Arial" w:hAnsi="Arial" w:cs="Arial"/>
                <w:b/>
                <w:bCs/>
                <w:lang w:val="mn-MN" w:eastAsia="mn-MN" w:bidi="mn-MN"/>
              </w:rPr>
              <w:br/>
              <w:t>шалгуур</w:t>
            </w:r>
            <w:r w:rsidRPr="00EF4F0E">
              <w:rPr>
                <w:rFonts w:ascii="Arial" w:hAnsi="Arial" w:cs="Arial"/>
                <w:b/>
                <w:bCs/>
                <w:lang w:val="mn-MN" w:eastAsia="mn-MN" w:bidi="mn-MN"/>
              </w:rPr>
              <w:br/>
              <w:t>үзүүлэлт</w:t>
            </w:r>
          </w:p>
        </w:tc>
        <w:tc>
          <w:tcPr>
            <w:tcW w:w="6660" w:type="dxa"/>
          </w:tcPr>
          <w:p w14:paraId="055847C9" w14:textId="3907A15A" w:rsidR="00D95394" w:rsidRPr="00855B15" w:rsidRDefault="00D95394" w:rsidP="00D95394">
            <w:pPr>
              <w:jc w:val="center"/>
              <w:rPr>
                <w:rFonts w:ascii="Arial" w:hAnsi="Arial" w:cs="Mongolian Baiti"/>
                <w:b/>
                <w:bCs/>
                <w:szCs w:val="28"/>
                <w:lang w:val="mn-MN" w:bidi="mn-Mong-CN"/>
              </w:rPr>
            </w:pPr>
            <w:r w:rsidRPr="00855B15">
              <w:rPr>
                <w:rFonts w:ascii="Arial" w:hAnsi="Arial" w:cs="Mongolian Baiti"/>
                <w:b/>
                <w:bCs/>
                <w:szCs w:val="28"/>
                <w:lang w:val="mn-MN" w:bidi="mn-Mong-CN"/>
              </w:rPr>
              <w:t>Биелэлт</w:t>
            </w:r>
          </w:p>
        </w:tc>
      </w:tr>
      <w:tr w:rsidR="00B511DD" w14:paraId="165577AC" w14:textId="77777777" w:rsidTr="001F5A81">
        <w:trPr>
          <w:trHeight w:val="1790"/>
        </w:trPr>
        <w:tc>
          <w:tcPr>
            <w:tcW w:w="574" w:type="dxa"/>
          </w:tcPr>
          <w:p w14:paraId="2A1C7F43" w14:textId="4355C412" w:rsidR="00992923" w:rsidRPr="001B4029" w:rsidRDefault="00992923" w:rsidP="00992923">
            <w:pPr>
              <w:rPr>
                <w:rFonts w:ascii="Arial" w:hAnsi="Arial" w:cs="Arial"/>
                <w:lang w:val="mn-MN" w:bidi="mn-Mong-CN"/>
              </w:rPr>
            </w:pPr>
            <w:r w:rsidRPr="001B4029">
              <w:rPr>
                <w:rFonts w:ascii="Arial" w:hAnsi="Arial" w:cs="Arial"/>
                <w:color w:val="000000"/>
                <w:lang w:val="mn-MN" w:eastAsia="mn-MN" w:bidi="mn-MN"/>
              </w:rPr>
              <w:t>1</w:t>
            </w:r>
          </w:p>
        </w:tc>
        <w:tc>
          <w:tcPr>
            <w:tcW w:w="1941" w:type="dxa"/>
          </w:tcPr>
          <w:p w14:paraId="224AF8A5" w14:textId="4C4FC519" w:rsidR="00992923" w:rsidRPr="001B4029" w:rsidRDefault="00992923" w:rsidP="00992923">
            <w:pPr>
              <w:rPr>
                <w:rFonts w:ascii="Arial" w:hAnsi="Arial" w:cs="Arial"/>
                <w:lang w:val="mn-MN" w:bidi="mn-Mong-CN"/>
              </w:rPr>
            </w:pPr>
            <w:r w:rsidRPr="001B4029">
              <w:rPr>
                <w:rFonts w:ascii="Arial" w:hAnsi="Arial" w:cs="Arial"/>
                <w:lang w:val="mn-MN" w:eastAsia="mn-MN" w:bidi="mn-MN"/>
              </w:rPr>
              <w:t>Авлигын</w:t>
            </w:r>
            <w:r w:rsidRPr="001B4029">
              <w:rPr>
                <w:rFonts w:ascii="Arial" w:hAnsi="Arial" w:cs="Arial"/>
                <w:lang w:val="mn-MN" w:eastAsia="mn-MN" w:bidi="mn-MN"/>
              </w:rPr>
              <w:br/>
              <w:t>эсрэг хууль</w:t>
            </w:r>
            <w:r w:rsidRPr="001B4029">
              <w:rPr>
                <w:rFonts w:ascii="Arial" w:hAnsi="Arial" w:cs="Arial"/>
                <w:lang w:val="mn-MN" w:eastAsia="mn-MN" w:bidi="mn-MN"/>
              </w:rPr>
              <w:br/>
              <w:t>тогтоомжийг</w:t>
            </w:r>
            <w:r w:rsidRPr="001B4029">
              <w:rPr>
                <w:rFonts w:ascii="Arial" w:hAnsi="Arial" w:cs="Arial"/>
                <w:lang w:val="mn-MN" w:eastAsia="mn-MN" w:bidi="mn-MN"/>
              </w:rPr>
              <w:br/>
              <w:t>иргэдэд</w:t>
            </w:r>
            <w:r w:rsidRPr="001B4029">
              <w:rPr>
                <w:rFonts w:ascii="Arial" w:hAnsi="Arial" w:cs="Arial"/>
                <w:lang w:val="mn-MN" w:eastAsia="mn-MN" w:bidi="mn-MN"/>
              </w:rPr>
              <w:br/>
              <w:t>сурталчлах,</w:t>
            </w:r>
            <w:r w:rsidRPr="001B4029">
              <w:rPr>
                <w:rFonts w:ascii="Arial" w:hAnsi="Arial" w:cs="Arial"/>
                <w:lang w:val="mn-MN" w:eastAsia="mn-MN" w:bidi="mn-MN"/>
              </w:rPr>
              <w:br/>
              <w:t>соён</w:t>
            </w:r>
            <w:r w:rsidRPr="001B4029">
              <w:rPr>
                <w:rFonts w:ascii="Arial" w:hAnsi="Arial" w:cs="Arial"/>
                <w:lang w:val="mn-MN" w:eastAsia="mn-MN" w:bidi="mn-MN"/>
              </w:rPr>
              <w:br/>
              <w:t>гэгээрүүлэх</w:t>
            </w:r>
            <w:r w:rsidRPr="001B4029">
              <w:rPr>
                <w:rFonts w:ascii="Arial" w:hAnsi="Arial" w:cs="Arial"/>
                <w:lang w:val="mn-MN" w:eastAsia="mn-MN" w:bidi="mn-MN"/>
              </w:rPr>
              <w:br/>
              <w:t>үйл</w:t>
            </w:r>
            <w:r w:rsidRPr="001B4029">
              <w:rPr>
                <w:rFonts w:ascii="Arial" w:hAnsi="Arial" w:cs="Arial"/>
                <w:lang w:val="mn-MN" w:eastAsia="mn-MN" w:bidi="mn-MN"/>
              </w:rPr>
              <w:br/>
              <w:t>ажиллагааны</w:t>
            </w:r>
            <w:r w:rsidRPr="001B4029">
              <w:rPr>
                <w:rFonts w:ascii="Arial" w:hAnsi="Arial" w:cs="Arial"/>
                <w:lang w:val="mn-MN" w:eastAsia="mn-MN" w:bidi="mn-MN"/>
              </w:rPr>
              <w:br/>
              <w:t>хүртээмжийг</w:t>
            </w:r>
            <w:r w:rsidRPr="001B4029">
              <w:rPr>
                <w:rFonts w:ascii="Arial" w:hAnsi="Arial" w:cs="Arial"/>
                <w:lang w:val="mn-MN" w:eastAsia="mn-MN" w:bidi="mn-MN"/>
              </w:rPr>
              <w:br/>
              <w:t>нэмэгдүүлэх</w:t>
            </w:r>
          </w:p>
        </w:tc>
        <w:tc>
          <w:tcPr>
            <w:tcW w:w="2160" w:type="dxa"/>
          </w:tcPr>
          <w:p w14:paraId="31319A79" w14:textId="210A1F05" w:rsidR="00992923" w:rsidRPr="00C46D06" w:rsidRDefault="00C46D06" w:rsidP="00992923">
            <w:pPr>
              <w:rPr>
                <w:rFonts w:ascii="Arial" w:hAnsi="Arial" w:cs="Arial"/>
                <w:lang w:val="mn-MN" w:bidi="mn-Mong-CN"/>
              </w:rPr>
            </w:pPr>
            <w:r w:rsidRPr="00C46D06">
              <w:rPr>
                <w:rFonts w:ascii="Arial" w:hAnsi="Arial" w:cs="Arial"/>
                <w:lang w:val="mn-MN"/>
              </w:rPr>
              <w:t>1.1 Авлигатай тэмцэх газраас соён гэгээрүүлэх чиглэлээр бэлтгэсэн контентуудыг байгууллагын албан ёсны цахим хуудас, сошиал суваг, дотоод сүлжээ, хэвлэл мэдээллийн хэрэгсэл, мэдээллийн самбар зэрэгт байрлуулж олон нийтэд хүргэх</w:t>
            </w:r>
          </w:p>
        </w:tc>
        <w:tc>
          <w:tcPr>
            <w:tcW w:w="2160" w:type="dxa"/>
          </w:tcPr>
          <w:p w14:paraId="094B66B5" w14:textId="77777777" w:rsidR="00C46D06" w:rsidRPr="00C46D06" w:rsidRDefault="00C46D06" w:rsidP="001F5A81">
            <w:pPr>
              <w:rPr>
                <w:rFonts w:ascii="Arial" w:hAnsi="Arial" w:cs="Arial"/>
                <w:lang w:val="mn-MN"/>
              </w:rPr>
            </w:pPr>
            <w:r w:rsidRPr="00C46D06">
              <w:rPr>
                <w:rFonts w:ascii="Arial" w:hAnsi="Arial" w:cs="Arial"/>
                <w:lang w:val="mn-MN"/>
              </w:rPr>
              <w:t>Эмнэлгийн хэмжээнд түгээсэн нийт мэдээлэл, контентын тоо</w:t>
            </w:r>
          </w:p>
          <w:p w14:paraId="2CAFEF18" w14:textId="77777777" w:rsidR="00C46D06" w:rsidRPr="00C46D06" w:rsidRDefault="00C46D06" w:rsidP="001F5A81">
            <w:pPr>
              <w:rPr>
                <w:rFonts w:ascii="Arial" w:hAnsi="Arial" w:cs="Arial"/>
                <w:lang w:val="mn-MN"/>
              </w:rPr>
            </w:pPr>
            <w:r w:rsidRPr="00C46D06">
              <w:rPr>
                <w:rFonts w:ascii="Arial" w:hAnsi="Arial" w:cs="Arial"/>
                <w:lang w:val="mn-MN"/>
              </w:rPr>
              <w:t>Тайланд холбогдох нотолгоог хавсаргах</w:t>
            </w:r>
          </w:p>
          <w:p w14:paraId="56FFE734" w14:textId="58DF4AF4" w:rsidR="00992923" w:rsidRDefault="00992923" w:rsidP="00992923">
            <w:pPr>
              <w:rPr>
                <w:rFonts w:ascii="Arial" w:hAnsi="Arial" w:cs="Arial"/>
                <w:lang w:val="mn-MN" w:bidi="mn-Mong-CN"/>
              </w:rPr>
            </w:pPr>
          </w:p>
        </w:tc>
        <w:tc>
          <w:tcPr>
            <w:tcW w:w="6660" w:type="dxa"/>
          </w:tcPr>
          <w:p w14:paraId="76A4531C" w14:textId="29831409" w:rsidR="00696C89" w:rsidRPr="001F5A81" w:rsidRDefault="00A90DD6" w:rsidP="00992EAD">
            <w:pPr>
              <w:pStyle w:val="Other0"/>
              <w:numPr>
                <w:ilvl w:val="0"/>
                <w:numId w:val="32"/>
              </w:numPr>
              <w:tabs>
                <w:tab w:val="left" w:pos="850"/>
              </w:tabs>
              <w:jc w:val="both"/>
              <w:rPr>
                <w:color w:val="000000"/>
                <w:sz w:val="22"/>
                <w:szCs w:val="22"/>
                <w:cs/>
                <w:lang w:val="mn-MN" w:eastAsia="mn-MN" w:bidi="mn-Mong-CN"/>
              </w:rPr>
            </w:pPr>
            <w:r w:rsidRPr="001F5A81">
              <w:rPr>
                <w:color w:val="000000"/>
                <w:sz w:val="22"/>
                <w:szCs w:val="22"/>
                <w:lang w:val="mn-MN" w:eastAsia="mn-MN" w:bidi="mn-MN"/>
              </w:rPr>
              <w:t>Авлигатай тэмцэх газрын албан ёсны хуудсанд байршигдсан мэдээг эмнэлгийн</w:t>
            </w:r>
            <w:r w:rsidRPr="001F5A81">
              <w:rPr>
                <w:color w:val="000000"/>
                <w:sz w:val="22"/>
                <w:szCs w:val="22"/>
                <w:cs/>
                <w:lang w:val="mn-MN" w:eastAsia="mn-MN" w:bidi="mn-MN"/>
              </w:rPr>
              <w:t xml:space="preserve"> </w:t>
            </w:r>
            <w:r w:rsidRPr="001F5A81">
              <w:rPr>
                <w:color w:val="000000"/>
                <w:sz w:val="22"/>
                <w:szCs w:val="22"/>
                <w:lang w:val="mn-MN" w:eastAsia="mn-MN" w:bidi="mn-MN"/>
              </w:rPr>
              <w:t>нийгмийн сүлжээнд /фейсбүүк/ байршуулсан.</w:t>
            </w:r>
            <w:r w:rsidRPr="001F5A81">
              <w:rPr>
                <w:color w:val="000000"/>
                <w:sz w:val="22"/>
                <w:szCs w:val="22"/>
                <w:cs/>
                <w:lang w:val="mn-MN" w:eastAsia="mn-MN" w:bidi="mn-Mong-CN"/>
              </w:rPr>
              <w:t xml:space="preserve"> </w:t>
            </w:r>
          </w:p>
          <w:p w14:paraId="4837700D" w14:textId="77777777" w:rsidR="00992EAD" w:rsidRPr="001F5A81" w:rsidRDefault="00992EAD" w:rsidP="00992EAD">
            <w:pPr>
              <w:pStyle w:val="Other0"/>
              <w:tabs>
                <w:tab w:val="left" w:pos="850"/>
              </w:tabs>
              <w:ind w:left="720"/>
              <w:jc w:val="both"/>
              <w:rPr>
                <w:color w:val="000000"/>
                <w:sz w:val="22"/>
                <w:szCs w:val="22"/>
                <w:lang w:val="mn-MN" w:eastAsia="mn-MN" w:bidi="mn-Mong-CN"/>
              </w:rPr>
            </w:pPr>
          </w:p>
          <w:p w14:paraId="63CD6124" w14:textId="14AFC923" w:rsidR="00696C89" w:rsidRPr="001F5A81" w:rsidRDefault="00696C89" w:rsidP="00C46D06">
            <w:pPr>
              <w:pStyle w:val="Other0"/>
              <w:tabs>
                <w:tab w:val="left" w:pos="850"/>
              </w:tabs>
              <w:jc w:val="center"/>
              <w:rPr>
                <w:color w:val="000000"/>
                <w:sz w:val="22"/>
                <w:szCs w:val="22"/>
                <w:lang w:val="mn-MN" w:eastAsia="mn-MN" w:bidi="mn-Mong-CN"/>
              </w:rPr>
            </w:pPr>
            <w:r w:rsidRPr="001F5A81">
              <w:rPr>
                <w:noProof/>
              </w:rPr>
              <w:drawing>
                <wp:inline distT="0" distB="0" distL="0" distR="0" wp14:anchorId="36C40B59" wp14:editId="5FCB3455">
                  <wp:extent cx="3495675" cy="3267838"/>
                  <wp:effectExtent l="0" t="0" r="0" b="8890"/>
                  <wp:docPr id="128756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6573" name=""/>
                          <pic:cNvPicPr/>
                        </pic:nvPicPr>
                        <pic:blipFill>
                          <a:blip r:embed="rId8"/>
                          <a:stretch>
                            <a:fillRect/>
                          </a:stretch>
                        </pic:blipFill>
                        <pic:spPr>
                          <a:xfrm>
                            <a:off x="0" y="0"/>
                            <a:ext cx="3502382" cy="3274108"/>
                          </a:xfrm>
                          <a:prstGeom prst="rect">
                            <a:avLst/>
                          </a:prstGeom>
                        </pic:spPr>
                      </pic:pic>
                    </a:graphicData>
                  </a:graphic>
                </wp:inline>
              </w:drawing>
            </w:r>
          </w:p>
          <w:p w14:paraId="3516BDC1" w14:textId="77777777" w:rsidR="00A90DD6" w:rsidRPr="001F5A81" w:rsidRDefault="00A90DD6" w:rsidP="00A90DD6">
            <w:pPr>
              <w:pStyle w:val="Other0"/>
              <w:tabs>
                <w:tab w:val="left" w:pos="850"/>
              </w:tabs>
              <w:jc w:val="both"/>
              <w:rPr>
                <w:color w:val="000000"/>
                <w:sz w:val="22"/>
                <w:szCs w:val="22"/>
                <w:lang w:val="mn-MN" w:eastAsia="mn-MN" w:bidi="mn-Mong-CN"/>
              </w:rPr>
            </w:pPr>
          </w:p>
          <w:p w14:paraId="3C1D06C2" w14:textId="77777777" w:rsidR="003C08CA" w:rsidRPr="001F5A81" w:rsidRDefault="003C08CA" w:rsidP="00A90DD6">
            <w:pPr>
              <w:pStyle w:val="Other0"/>
              <w:tabs>
                <w:tab w:val="left" w:pos="850"/>
              </w:tabs>
              <w:jc w:val="both"/>
              <w:rPr>
                <w:color w:val="000000"/>
                <w:sz w:val="22"/>
                <w:szCs w:val="22"/>
                <w:lang w:val="mn-MN" w:eastAsia="mn-MN" w:bidi="mn-Mong-CN"/>
              </w:rPr>
            </w:pPr>
          </w:p>
          <w:p w14:paraId="49F8851A" w14:textId="7AF638E9" w:rsidR="003C08CA" w:rsidRPr="001F5A81" w:rsidRDefault="003C08CA" w:rsidP="00C46D06">
            <w:pPr>
              <w:pStyle w:val="Other0"/>
              <w:tabs>
                <w:tab w:val="left" w:pos="850"/>
              </w:tabs>
              <w:jc w:val="center"/>
              <w:rPr>
                <w:color w:val="000000"/>
                <w:sz w:val="22"/>
                <w:szCs w:val="22"/>
                <w:lang w:val="mn-MN" w:eastAsia="mn-MN" w:bidi="mn-Mong-CN"/>
              </w:rPr>
            </w:pPr>
            <w:r w:rsidRPr="001F5A81">
              <w:rPr>
                <w:noProof/>
              </w:rPr>
              <w:lastRenderedPageBreak/>
              <w:drawing>
                <wp:inline distT="0" distB="0" distL="0" distR="0" wp14:anchorId="52F24565" wp14:editId="4E5E07FC">
                  <wp:extent cx="3562350" cy="3856809"/>
                  <wp:effectExtent l="0" t="0" r="0" b="0"/>
                  <wp:docPr id="1655603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03321" name=""/>
                          <pic:cNvPicPr/>
                        </pic:nvPicPr>
                        <pic:blipFill>
                          <a:blip r:embed="rId9"/>
                          <a:stretch>
                            <a:fillRect/>
                          </a:stretch>
                        </pic:blipFill>
                        <pic:spPr>
                          <a:xfrm>
                            <a:off x="0" y="0"/>
                            <a:ext cx="3572343" cy="3867628"/>
                          </a:xfrm>
                          <a:prstGeom prst="rect">
                            <a:avLst/>
                          </a:prstGeom>
                        </pic:spPr>
                      </pic:pic>
                    </a:graphicData>
                  </a:graphic>
                </wp:inline>
              </w:drawing>
            </w:r>
          </w:p>
          <w:p w14:paraId="712D2684" w14:textId="5DA54166" w:rsidR="00A90DD6" w:rsidRPr="001F5A81" w:rsidRDefault="00A90DD6" w:rsidP="00A90DD6">
            <w:pPr>
              <w:pStyle w:val="Other0"/>
              <w:tabs>
                <w:tab w:val="left" w:pos="850"/>
              </w:tabs>
              <w:jc w:val="both"/>
              <w:rPr>
                <w:color w:val="000000"/>
                <w:sz w:val="22"/>
                <w:szCs w:val="22"/>
                <w:lang w:val="mn-MN" w:eastAsia="mn-MN" w:bidi="mn-MN"/>
              </w:rPr>
            </w:pPr>
            <w:r w:rsidRPr="001F5A81">
              <w:rPr>
                <w:color w:val="000000"/>
                <w:sz w:val="22"/>
                <w:szCs w:val="22"/>
                <w:cs/>
                <w:lang w:val="mn-MN" w:eastAsia="mn-MN" w:bidi="mn-Mong-CN"/>
              </w:rPr>
              <w:t>2</w:t>
            </w:r>
            <w:r w:rsidRPr="001F5A81">
              <w:rPr>
                <w:color w:val="000000"/>
                <w:sz w:val="22"/>
                <w:szCs w:val="22"/>
                <w:lang w:val="mn-MN" w:eastAsia="mn-MN" w:bidi="mn-Mong-CN"/>
              </w:rPr>
              <w:t>.</w:t>
            </w:r>
            <w:r w:rsidR="005816EB" w:rsidRPr="001F5A81">
              <w:rPr>
                <w:color w:val="000000"/>
                <w:sz w:val="22"/>
                <w:szCs w:val="22"/>
                <w:lang w:val="mn-MN" w:eastAsia="mn-MN" w:bidi="mn-Mong-CN"/>
              </w:rPr>
              <w:t xml:space="preserve"> </w:t>
            </w:r>
            <w:r w:rsidRPr="001F5A81">
              <w:rPr>
                <w:color w:val="000000"/>
                <w:sz w:val="22"/>
                <w:szCs w:val="22"/>
                <w:lang w:val="mn-MN" w:eastAsia="mn-MN" w:bidi="mn-MN"/>
              </w:rPr>
              <w:t xml:space="preserve">Байгууллагын албан ёсны цахим </w:t>
            </w:r>
            <w:r w:rsidRPr="001F5A81">
              <w:rPr>
                <w:sz w:val="22"/>
                <w:szCs w:val="22"/>
                <w:lang w:val="mn-MN" w:eastAsia="mn-MN" w:bidi="mn-MN"/>
              </w:rPr>
              <w:t>хууд</w:t>
            </w:r>
            <w:r w:rsidR="00C46D06" w:rsidRPr="001F5A81">
              <w:rPr>
                <w:sz w:val="22"/>
                <w:szCs w:val="22"/>
                <w:lang w:val="mn-MN" w:eastAsia="mn-MN" w:bidi="mn-MN"/>
              </w:rPr>
              <w:t>ас</w:t>
            </w:r>
            <w:r w:rsidRPr="001F5A81">
              <w:rPr>
                <w:sz w:val="22"/>
                <w:szCs w:val="22"/>
                <w:lang w:val="mn-MN" w:eastAsia="mn-MN" w:bidi="mn-MN"/>
              </w:rPr>
              <w:t>ны</w:t>
            </w:r>
            <w:r w:rsidRPr="001F5A81">
              <w:rPr>
                <w:color w:val="000000"/>
                <w:sz w:val="22"/>
                <w:szCs w:val="22"/>
                <w:lang w:val="mn-MN" w:eastAsia="mn-MN" w:bidi="mn-MN"/>
              </w:rPr>
              <w:t xml:space="preserve"> нүүр хэсэгт “Авилгын эсрэг үйл ажиллагаа цэстэй бөгөөд уг цэсэнд</w:t>
            </w:r>
          </w:p>
          <w:p w14:paraId="6C2B8140" w14:textId="1DDD2597" w:rsidR="00A90DD6" w:rsidRPr="001F5A81" w:rsidRDefault="00A90DD6" w:rsidP="00A90DD6">
            <w:pPr>
              <w:pStyle w:val="Other0"/>
              <w:numPr>
                <w:ilvl w:val="0"/>
                <w:numId w:val="2"/>
              </w:numPr>
              <w:tabs>
                <w:tab w:val="left" w:pos="850"/>
              </w:tabs>
              <w:jc w:val="both"/>
              <w:rPr>
                <w:sz w:val="22"/>
                <w:szCs w:val="22"/>
                <w:lang w:val="mn-MN"/>
              </w:rPr>
            </w:pPr>
            <w:r w:rsidRPr="001F5A81">
              <w:rPr>
                <w:color w:val="000000"/>
                <w:sz w:val="22"/>
                <w:szCs w:val="22"/>
                <w:lang w:val="mn-MN" w:eastAsia="mn-MN" w:bidi="mn-MN"/>
              </w:rPr>
              <w:t>Монгол Улсын Ав</w:t>
            </w:r>
            <w:r w:rsidR="00992EAD" w:rsidRPr="001F5A81">
              <w:rPr>
                <w:color w:val="000000"/>
                <w:sz w:val="22"/>
                <w:szCs w:val="22"/>
                <w:lang w:val="mn-MN" w:eastAsia="mn-MN" w:bidi="mn-MN"/>
              </w:rPr>
              <w:t>ли</w:t>
            </w:r>
            <w:r w:rsidRPr="001F5A81">
              <w:rPr>
                <w:color w:val="000000"/>
                <w:sz w:val="22"/>
                <w:szCs w:val="22"/>
                <w:lang w:val="mn-MN" w:eastAsia="mn-MN" w:bidi="mn-MN"/>
              </w:rPr>
              <w:t>гын эсрэг хууль</w:t>
            </w:r>
          </w:p>
          <w:p w14:paraId="0B25E1AF" w14:textId="77777777" w:rsidR="00A90DD6" w:rsidRPr="001F5A81" w:rsidRDefault="00A90DD6" w:rsidP="00A90DD6">
            <w:pPr>
              <w:pStyle w:val="Other0"/>
              <w:numPr>
                <w:ilvl w:val="0"/>
                <w:numId w:val="1"/>
              </w:numPr>
              <w:tabs>
                <w:tab w:val="left" w:pos="878"/>
              </w:tabs>
              <w:jc w:val="both"/>
              <w:rPr>
                <w:sz w:val="22"/>
                <w:szCs w:val="22"/>
                <w:lang w:val="mn-MN"/>
              </w:rPr>
            </w:pPr>
            <w:r w:rsidRPr="001F5A81">
              <w:rPr>
                <w:color w:val="000000"/>
                <w:sz w:val="22"/>
                <w:szCs w:val="22"/>
                <w:lang w:val="mn-MN" w:eastAsia="mn-MN" w:bidi="mn-MN"/>
              </w:rPr>
              <w:t>Эрүүл мэндийн салбарын Авлигын эсрэг 2025 оны үйл ажиллагааны төлөвлөгөө</w:t>
            </w:r>
          </w:p>
          <w:p w14:paraId="474FAF4B" w14:textId="096B07C2" w:rsidR="00A90DD6" w:rsidRPr="001F5A81" w:rsidRDefault="00A90DD6" w:rsidP="00A90DD6">
            <w:pPr>
              <w:pStyle w:val="Other0"/>
              <w:numPr>
                <w:ilvl w:val="0"/>
                <w:numId w:val="1"/>
              </w:numPr>
              <w:tabs>
                <w:tab w:val="left" w:pos="878"/>
              </w:tabs>
              <w:spacing w:line="240" w:lineRule="auto"/>
              <w:jc w:val="both"/>
              <w:rPr>
                <w:sz w:val="22"/>
                <w:szCs w:val="22"/>
                <w:lang w:val="mn-MN"/>
              </w:rPr>
            </w:pPr>
            <w:r w:rsidRPr="001F5A81">
              <w:rPr>
                <w:color w:val="000000"/>
                <w:sz w:val="22"/>
                <w:szCs w:val="22"/>
                <w:lang w:val="mn-MN" w:eastAsia="mn-MN" w:bidi="mn-MN"/>
              </w:rPr>
              <w:t>Монгол Улсын Засгийн газрын Хэрэг Эрхлэх Газар</w:t>
            </w:r>
            <w:r w:rsidR="00992EAD" w:rsidRPr="001F5A81">
              <w:rPr>
                <w:color w:val="000000"/>
                <w:sz w:val="22"/>
                <w:szCs w:val="22"/>
                <w:lang w:val="mn-MN" w:eastAsia="mn-MN" w:bidi="mn-MN"/>
              </w:rPr>
              <w:t xml:space="preserve"> </w:t>
            </w:r>
            <w:r w:rsidRPr="001F5A81">
              <w:rPr>
                <w:color w:val="000000"/>
                <w:sz w:val="22"/>
                <w:szCs w:val="22"/>
                <w:lang w:val="mn-MN" w:eastAsia="mn-MN" w:bidi="mn-MN"/>
              </w:rPr>
              <w:t>Чиглэл хүргүүлэх тухай</w:t>
            </w:r>
          </w:p>
          <w:p w14:paraId="4381EA71" w14:textId="73AC0A5A" w:rsidR="00A90DD6" w:rsidRPr="001F5A81" w:rsidRDefault="00A90DD6" w:rsidP="00A90DD6">
            <w:pPr>
              <w:pStyle w:val="Other0"/>
              <w:numPr>
                <w:ilvl w:val="0"/>
                <w:numId w:val="1"/>
              </w:numPr>
              <w:tabs>
                <w:tab w:val="left" w:pos="878"/>
              </w:tabs>
              <w:spacing w:line="240" w:lineRule="auto"/>
              <w:jc w:val="both"/>
              <w:rPr>
                <w:sz w:val="22"/>
                <w:szCs w:val="22"/>
                <w:lang w:val="mn-MN"/>
              </w:rPr>
            </w:pPr>
            <w:r w:rsidRPr="001F5A81">
              <w:rPr>
                <w:color w:val="000000"/>
                <w:sz w:val="22"/>
                <w:szCs w:val="22"/>
                <w:lang w:val="mn-MN" w:eastAsia="mn-MN" w:bidi="mn-MN"/>
              </w:rPr>
              <w:t>Монгол Улсын авлигатай тэмцэх үйл ажиллагааны мэдээлэл зэргийг байршуулсан.</w:t>
            </w:r>
          </w:p>
          <w:p w14:paraId="1206DA57" w14:textId="77777777" w:rsidR="00992EAD" w:rsidRPr="001F5A81" w:rsidRDefault="00992EAD" w:rsidP="00992EAD">
            <w:pPr>
              <w:pStyle w:val="Other0"/>
              <w:tabs>
                <w:tab w:val="left" w:pos="878"/>
              </w:tabs>
              <w:spacing w:line="240" w:lineRule="auto"/>
              <w:ind w:left="720"/>
              <w:jc w:val="both"/>
              <w:rPr>
                <w:color w:val="000000"/>
                <w:sz w:val="22"/>
                <w:szCs w:val="22"/>
                <w:lang w:val="mn-MN" w:eastAsia="mn-MN" w:bidi="mn-MN"/>
              </w:rPr>
            </w:pPr>
          </w:p>
          <w:p w14:paraId="258DBEFB" w14:textId="77777777" w:rsidR="00992EAD" w:rsidRPr="001F5A81" w:rsidRDefault="00992EAD" w:rsidP="00992EAD">
            <w:pPr>
              <w:pStyle w:val="Other0"/>
              <w:tabs>
                <w:tab w:val="left" w:pos="878"/>
              </w:tabs>
              <w:spacing w:line="240" w:lineRule="auto"/>
              <w:ind w:left="720"/>
              <w:jc w:val="both"/>
              <w:rPr>
                <w:color w:val="000000"/>
                <w:sz w:val="22"/>
                <w:szCs w:val="22"/>
                <w:lang w:val="mn-MN" w:eastAsia="mn-MN" w:bidi="mn-MN"/>
              </w:rPr>
            </w:pPr>
          </w:p>
          <w:p w14:paraId="57E042F0" w14:textId="77777777" w:rsidR="00992EAD" w:rsidRPr="001F5A81" w:rsidRDefault="00992EAD" w:rsidP="00992EAD">
            <w:pPr>
              <w:pStyle w:val="Other0"/>
              <w:tabs>
                <w:tab w:val="left" w:pos="878"/>
              </w:tabs>
              <w:spacing w:line="240" w:lineRule="auto"/>
              <w:ind w:left="720"/>
              <w:jc w:val="both"/>
              <w:rPr>
                <w:sz w:val="22"/>
                <w:szCs w:val="22"/>
                <w:lang w:val="mn-MN"/>
              </w:rPr>
            </w:pPr>
          </w:p>
          <w:p w14:paraId="0CBDA152" w14:textId="450D6914" w:rsidR="008A0D8D" w:rsidRPr="001F5A81" w:rsidRDefault="008A0D8D" w:rsidP="00A90DD6">
            <w:pPr>
              <w:pStyle w:val="BodyText"/>
              <w:tabs>
                <w:tab w:val="left" w:pos="899"/>
              </w:tabs>
              <w:spacing w:line="269" w:lineRule="auto"/>
              <w:jc w:val="both"/>
              <w:rPr>
                <w:color w:val="000000"/>
                <w:lang w:val="mn-MN" w:eastAsia="mn-MN" w:bidi="mn-MN"/>
              </w:rPr>
            </w:pPr>
            <w:r w:rsidRPr="001F5A81">
              <w:rPr>
                <w:noProof/>
              </w:rPr>
              <w:drawing>
                <wp:anchor distT="0" distB="0" distL="114300" distR="114300" simplePos="0" relativeHeight="251662336" behindDoc="0" locked="0" layoutInCell="1" allowOverlap="1" wp14:anchorId="4F5A1871" wp14:editId="01ADC0BF">
                  <wp:simplePos x="0" y="0"/>
                  <wp:positionH relativeFrom="column">
                    <wp:posOffset>730885</wp:posOffset>
                  </wp:positionH>
                  <wp:positionV relativeFrom="paragraph">
                    <wp:posOffset>1193800</wp:posOffset>
                  </wp:positionV>
                  <wp:extent cx="3129915" cy="2153920"/>
                  <wp:effectExtent l="0" t="0" r="0" b="0"/>
                  <wp:wrapTopAndBottom/>
                  <wp:docPr id="2027483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8374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9915" cy="2153920"/>
                          </a:xfrm>
                          <a:prstGeom prst="rect">
                            <a:avLst/>
                          </a:prstGeom>
                        </pic:spPr>
                      </pic:pic>
                    </a:graphicData>
                  </a:graphic>
                  <wp14:sizeRelH relativeFrom="margin">
                    <wp14:pctWidth>0</wp14:pctWidth>
                  </wp14:sizeRelH>
                  <wp14:sizeRelV relativeFrom="margin">
                    <wp14:pctHeight>0</wp14:pctHeight>
                  </wp14:sizeRelV>
                </wp:anchor>
              </w:drawing>
            </w:r>
            <w:r w:rsidR="00A90DD6" w:rsidRPr="001F5A81">
              <w:rPr>
                <w:color w:val="000000"/>
                <w:cs/>
                <w:lang w:val="mn-MN" w:eastAsia="mn-MN" w:bidi="mn-Mong-CN"/>
              </w:rPr>
              <w:t>3</w:t>
            </w:r>
            <w:r w:rsidR="00A90DD6" w:rsidRPr="001F5A81">
              <w:rPr>
                <w:color w:val="000000"/>
                <w:lang w:val="mn-MN" w:eastAsia="mn-MN" w:bidi="mn-Mong-CN"/>
              </w:rPr>
              <w:t>.</w:t>
            </w:r>
            <w:r w:rsidR="005816EB" w:rsidRPr="001F5A81">
              <w:rPr>
                <w:color w:val="000000"/>
                <w:lang w:val="mn-MN" w:eastAsia="mn-MN" w:bidi="mn-Mong-CN"/>
              </w:rPr>
              <w:t xml:space="preserve"> </w:t>
            </w:r>
            <w:r w:rsidR="00A90DD6" w:rsidRPr="001F5A81">
              <w:rPr>
                <w:color w:val="000000"/>
                <w:lang w:val="mn-MN" w:eastAsia="mn-MN" w:bidi="mn-MN"/>
              </w:rPr>
              <w:t>Байгууллагын албан ёсны цахим хууд</w:t>
            </w:r>
            <w:r w:rsidR="00992EAD" w:rsidRPr="001F5A81">
              <w:rPr>
                <w:color w:val="000000"/>
                <w:lang w:val="mn-MN" w:eastAsia="mn-MN" w:bidi="mn-MN"/>
              </w:rPr>
              <w:t>ас</w:t>
            </w:r>
            <w:r w:rsidR="00A90DD6" w:rsidRPr="001F5A81">
              <w:rPr>
                <w:color w:val="000000"/>
                <w:lang w:val="mn-MN" w:eastAsia="mn-MN" w:bidi="mn-MN"/>
              </w:rPr>
              <w:t>ны нүүр хэсэгт “Холбоос" хэсэгт Ав</w:t>
            </w:r>
            <w:r w:rsidR="00992EAD" w:rsidRPr="001F5A81">
              <w:rPr>
                <w:color w:val="000000"/>
                <w:lang w:val="mn-MN" w:eastAsia="mn-MN" w:bidi="mn-MN"/>
              </w:rPr>
              <w:t>ли</w:t>
            </w:r>
            <w:r w:rsidR="00A90DD6" w:rsidRPr="001F5A81">
              <w:rPr>
                <w:color w:val="000000"/>
                <w:lang w:val="mn-MN" w:eastAsia="mn-MN" w:bidi="mn-MN"/>
              </w:rPr>
              <w:t>гатай тэмцэх газрын цахим хаяг, Хувийн ашиг сонирхлын мэдүүлэг болон хөрөнгө, орлогын мэдүүлгийн бүрдүүлэлтийн системрүү шууд хандах байдлаар холбосон.</w:t>
            </w:r>
            <w:r w:rsidR="00247B91" w:rsidRPr="001F5A81">
              <w:rPr>
                <w:lang w:val="mn-MN"/>
              </w:rPr>
              <w:t xml:space="preserve"> </w:t>
            </w:r>
            <w:r w:rsidR="00247B91" w:rsidRPr="001F5A81">
              <w:rPr>
                <w:color w:val="000000"/>
                <w:lang w:val="mn-MN" w:eastAsia="mn-MN" w:bidi="mn-MN"/>
              </w:rPr>
              <w:t>4.</w:t>
            </w:r>
            <w:r w:rsidR="005816EB" w:rsidRPr="001F5A81">
              <w:rPr>
                <w:color w:val="000000"/>
                <w:lang w:val="mn-MN" w:eastAsia="mn-MN" w:bidi="mn-MN"/>
              </w:rPr>
              <w:t xml:space="preserve"> </w:t>
            </w:r>
            <w:r w:rsidR="00247B91" w:rsidRPr="001F5A81">
              <w:rPr>
                <w:color w:val="000000"/>
                <w:lang w:val="mn-MN" w:eastAsia="mn-MN" w:bidi="mn-MN"/>
              </w:rPr>
              <w:t>Байгууллагын албан ёсны цахим хуудсаны нүүр хэсэгт “Видео мэдээ" хэсэгт</w:t>
            </w:r>
            <w:r w:rsidR="005816EB" w:rsidRPr="001F5A81">
              <w:rPr>
                <w:color w:val="000000"/>
                <w:lang w:val="mn-MN" w:eastAsia="mn-MN" w:bidi="mn-MN"/>
              </w:rPr>
              <w:t xml:space="preserve"> </w:t>
            </w:r>
            <w:r w:rsidR="00247B91" w:rsidRPr="001F5A81">
              <w:rPr>
                <w:color w:val="000000"/>
                <w:lang w:val="mn-MN" w:eastAsia="mn-MN" w:bidi="mn-MN"/>
              </w:rPr>
              <w:t>Ав</w:t>
            </w:r>
            <w:r w:rsidR="00992EAD" w:rsidRPr="001F5A81">
              <w:rPr>
                <w:color w:val="000000"/>
                <w:lang w:val="mn-MN" w:eastAsia="mn-MN" w:bidi="mn-MN"/>
              </w:rPr>
              <w:t>ли</w:t>
            </w:r>
            <w:r w:rsidR="00247B91" w:rsidRPr="001F5A81">
              <w:rPr>
                <w:color w:val="000000"/>
                <w:lang w:val="mn-MN" w:eastAsia="mn-MN" w:bidi="mn-MN"/>
              </w:rPr>
              <w:t>гатай тэмцэх газраас бэлтгэсэн шторк</w:t>
            </w:r>
            <w:r w:rsidR="00992EAD" w:rsidRPr="001F5A81">
              <w:rPr>
                <w:color w:val="000000"/>
                <w:lang w:val="mn-MN" w:eastAsia="mn-MN" w:bidi="mn-MN"/>
              </w:rPr>
              <w:t>ий</w:t>
            </w:r>
            <w:r w:rsidR="00247B91" w:rsidRPr="001F5A81">
              <w:rPr>
                <w:color w:val="000000"/>
                <w:lang w:val="mn-MN" w:eastAsia="mn-MN" w:bidi="mn-MN"/>
              </w:rPr>
              <w:t>г холбосон.</w:t>
            </w:r>
          </w:p>
          <w:p w14:paraId="6047C746" w14:textId="77777777" w:rsidR="008A0D8D" w:rsidRPr="001F5A81" w:rsidRDefault="008A0D8D" w:rsidP="00A90DD6">
            <w:pPr>
              <w:pStyle w:val="BodyText"/>
              <w:tabs>
                <w:tab w:val="left" w:pos="899"/>
              </w:tabs>
              <w:spacing w:line="269" w:lineRule="auto"/>
              <w:jc w:val="both"/>
              <w:rPr>
                <w:lang w:val="mn-MN"/>
              </w:rPr>
            </w:pPr>
          </w:p>
          <w:p w14:paraId="7B7F632E" w14:textId="610CD35F" w:rsidR="008A0D8D" w:rsidRPr="001F5A81" w:rsidRDefault="008A0D8D" w:rsidP="008A0D8D">
            <w:pPr>
              <w:pStyle w:val="BodyText"/>
              <w:tabs>
                <w:tab w:val="left" w:pos="899"/>
              </w:tabs>
              <w:spacing w:line="269" w:lineRule="auto"/>
              <w:jc w:val="center"/>
              <w:rPr>
                <w:lang w:val="mn-MN"/>
              </w:rPr>
            </w:pPr>
            <w:r w:rsidRPr="001F5A81">
              <w:rPr>
                <w:noProof/>
              </w:rPr>
              <w:lastRenderedPageBreak/>
              <w:drawing>
                <wp:inline distT="0" distB="0" distL="0" distR="0" wp14:anchorId="4415C07F" wp14:editId="2C229D34">
                  <wp:extent cx="3095625" cy="2026163"/>
                  <wp:effectExtent l="0" t="0" r="0" b="0"/>
                  <wp:docPr id="651869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90904" name=""/>
                          <pic:cNvPicPr/>
                        </pic:nvPicPr>
                        <pic:blipFill>
                          <a:blip r:embed="rId11"/>
                          <a:stretch>
                            <a:fillRect/>
                          </a:stretch>
                        </pic:blipFill>
                        <pic:spPr>
                          <a:xfrm>
                            <a:off x="0" y="0"/>
                            <a:ext cx="3138433" cy="2054182"/>
                          </a:xfrm>
                          <a:prstGeom prst="rect">
                            <a:avLst/>
                          </a:prstGeom>
                        </pic:spPr>
                      </pic:pic>
                    </a:graphicData>
                  </a:graphic>
                </wp:inline>
              </w:drawing>
            </w:r>
          </w:p>
          <w:p w14:paraId="768E3826" w14:textId="77777777" w:rsidR="00992EAD" w:rsidRPr="001F5A81" w:rsidRDefault="00992EAD" w:rsidP="00247B91">
            <w:pPr>
              <w:pStyle w:val="BodyText"/>
              <w:tabs>
                <w:tab w:val="left" w:pos="899"/>
              </w:tabs>
              <w:spacing w:line="269" w:lineRule="auto"/>
              <w:jc w:val="both"/>
              <w:rPr>
                <w:color w:val="000000"/>
                <w:lang w:val="mn-MN" w:eastAsia="mn-MN" w:bidi="mn-MN"/>
              </w:rPr>
            </w:pPr>
          </w:p>
          <w:p w14:paraId="3790329D" w14:textId="77777777" w:rsidR="00C46D06" w:rsidRPr="001F5A81" w:rsidRDefault="00C46D06" w:rsidP="00C46D06">
            <w:pPr>
              <w:spacing w:line="276" w:lineRule="auto"/>
              <w:jc w:val="both"/>
              <w:rPr>
                <w:rFonts w:ascii="Arial" w:hAnsi="Arial" w:cs="Arial"/>
                <w:lang w:val="mn-MN"/>
              </w:rPr>
            </w:pPr>
            <w:r w:rsidRPr="001F5A81">
              <w:rPr>
                <w:rFonts w:ascii="Arial" w:hAnsi="Arial" w:cs="Arial"/>
                <w:lang w:val="mn-MN"/>
              </w:rPr>
              <w:t xml:space="preserve">5. Байгууллагын бүх ажилтнууд бүртгэгдсэн нийгмийн сүлжээ болох “УХТЭ-үйлдвэрчний эвлэлийн гишүүд” нэртэй фейсбүүк группт </w:t>
            </w:r>
            <w:r w:rsidRPr="001F5A81">
              <w:rPr>
                <w:rFonts w:ascii="Arial" w:hAnsi="Arial" w:cs="Arial"/>
                <w:color w:val="000000"/>
                <w:lang w:val="mn-MN" w:eastAsia="mn-MN" w:bidi="mn-MN"/>
              </w:rPr>
              <w:t xml:space="preserve">Авлигатай тэмцэх газрын албан ёсны хуудсанд байршигдсан богино хэмжээний видео бичлэгүүдийг байршуулсан. </w:t>
            </w:r>
          </w:p>
          <w:p w14:paraId="23AD7F1D" w14:textId="77777777" w:rsidR="00C46D06" w:rsidRPr="001F5A81" w:rsidRDefault="00C46D06" w:rsidP="00992EAD">
            <w:pPr>
              <w:pStyle w:val="BodyText"/>
              <w:tabs>
                <w:tab w:val="left" w:pos="899"/>
              </w:tabs>
              <w:spacing w:line="269" w:lineRule="auto"/>
              <w:jc w:val="center"/>
              <w:rPr>
                <w:color w:val="000000"/>
                <w:lang w:val="mn-MN" w:eastAsia="mn-MN" w:bidi="mn-MN"/>
              </w:rPr>
            </w:pPr>
            <w:r w:rsidRPr="001F5A81">
              <w:rPr>
                <w:noProof/>
              </w:rPr>
              <w:drawing>
                <wp:inline distT="0" distB="0" distL="0" distR="0" wp14:anchorId="6499A3F5" wp14:editId="481815D0">
                  <wp:extent cx="4133193" cy="2611120"/>
                  <wp:effectExtent l="0" t="0" r="1270" b="0"/>
                  <wp:docPr id="186326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6594" name=""/>
                          <pic:cNvPicPr/>
                        </pic:nvPicPr>
                        <pic:blipFill>
                          <a:blip r:embed="rId12"/>
                          <a:stretch>
                            <a:fillRect/>
                          </a:stretch>
                        </pic:blipFill>
                        <pic:spPr>
                          <a:xfrm>
                            <a:off x="0" y="0"/>
                            <a:ext cx="4168098" cy="2633171"/>
                          </a:xfrm>
                          <a:prstGeom prst="rect">
                            <a:avLst/>
                          </a:prstGeom>
                        </pic:spPr>
                      </pic:pic>
                    </a:graphicData>
                  </a:graphic>
                </wp:inline>
              </w:drawing>
            </w:r>
            <w:r w:rsidRPr="001F5A81">
              <w:rPr>
                <w:noProof/>
              </w:rPr>
              <w:lastRenderedPageBreak/>
              <w:drawing>
                <wp:inline distT="0" distB="0" distL="0" distR="0" wp14:anchorId="3FECEA2F" wp14:editId="29E21096">
                  <wp:extent cx="3914149" cy="2393315"/>
                  <wp:effectExtent l="0" t="0" r="0" b="6985"/>
                  <wp:docPr id="21246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6146" name=""/>
                          <pic:cNvPicPr/>
                        </pic:nvPicPr>
                        <pic:blipFill>
                          <a:blip r:embed="rId13"/>
                          <a:stretch>
                            <a:fillRect/>
                          </a:stretch>
                        </pic:blipFill>
                        <pic:spPr>
                          <a:xfrm>
                            <a:off x="0" y="0"/>
                            <a:ext cx="3953419" cy="2417327"/>
                          </a:xfrm>
                          <a:prstGeom prst="rect">
                            <a:avLst/>
                          </a:prstGeom>
                        </pic:spPr>
                      </pic:pic>
                    </a:graphicData>
                  </a:graphic>
                </wp:inline>
              </w:drawing>
            </w:r>
          </w:p>
          <w:p w14:paraId="52EB58CC" w14:textId="77777777" w:rsidR="00992EAD" w:rsidRPr="001F5A81" w:rsidRDefault="00992EAD" w:rsidP="00992EAD">
            <w:pPr>
              <w:pStyle w:val="BodyText"/>
              <w:tabs>
                <w:tab w:val="left" w:pos="899"/>
              </w:tabs>
              <w:spacing w:line="269" w:lineRule="auto"/>
              <w:jc w:val="center"/>
              <w:rPr>
                <w:color w:val="000000"/>
                <w:lang w:val="mn-MN" w:eastAsia="mn-MN" w:bidi="mn-MN"/>
              </w:rPr>
            </w:pPr>
          </w:p>
          <w:p w14:paraId="29BA5E1B" w14:textId="3F8042C2" w:rsidR="00992EAD" w:rsidRPr="001F5A81" w:rsidRDefault="008A0D8D" w:rsidP="00992EAD">
            <w:pPr>
              <w:jc w:val="both"/>
              <w:rPr>
                <w:rFonts w:ascii="Arial" w:hAnsi="Arial" w:cs="Arial"/>
                <w:lang w:val="mn-MN"/>
              </w:rPr>
            </w:pPr>
            <w:r w:rsidRPr="001F5A81">
              <w:rPr>
                <w:rFonts w:ascii="Arial" w:hAnsi="Arial" w:cs="Arial"/>
                <w:lang w:val="mn-MN"/>
              </w:rPr>
              <w:t xml:space="preserve">5. </w:t>
            </w:r>
            <w:r w:rsidR="00992EAD" w:rsidRPr="001F5A81">
              <w:rPr>
                <w:rFonts w:ascii="Arial" w:hAnsi="Arial" w:cs="Arial"/>
                <w:lang w:val="mn-MN"/>
              </w:rPr>
              <w:t>Авлигын эсрэг үйл ажиллагааг мэдээлэн сурталчлах хүрээнд эмнэлгийн төв байр, оношилгооны төвийн байр, 50 ортын байр тус бүрт мэдээллийн самбарт, алба, төв, тасаг, нэгжүүдэд  хүлээлгийн танхим, цахим бүртгэл, дүрс оношилгооны бүртгэлийн хэсэг</w:t>
            </w:r>
            <w:r w:rsidR="00992EAD" w:rsidRPr="001F5A81">
              <w:rPr>
                <w:rFonts w:ascii="Arial" w:hAnsi="Arial" w:cs="Mongolian Baiti"/>
                <w:szCs w:val="28"/>
                <w:lang w:val="mn-MN" w:bidi="mn-Mong-CN"/>
              </w:rPr>
              <w:t xml:space="preserve"> </w:t>
            </w:r>
            <w:r w:rsidR="00992EAD" w:rsidRPr="001F5A81">
              <w:rPr>
                <w:rFonts w:ascii="Arial" w:hAnsi="Arial" w:cs="Arial"/>
                <w:lang w:val="mn-MN"/>
              </w:rPr>
              <w:t xml:space="preserve">гэх зэрэг нийтийн хэсгүүдэд сурталчилгааны материалуудыг байршуулсан. </w:t>
            </w:r>
          </w:p>
          <w:p w14:paraId="3255882A" w14:textId="7BFD4FD7" w:rsidR="00992EAD" w:rsidRPr="001F5A81" w:rsidRDefault="00992EAD" w:rsidP="008A0D8D">
            <w:pPr>
              <w:pStyle w:val="BodyText"/>
              <w:tabs>
                <w:tab w:val="left" w:pos="899"/>
              </w:tabs>
              <w:spacing w:line="269" w:lineRule="auto"/>
              <w:rPr>
                <w:color w:val="000000"/>
                <w:lang w:val="mn-MN" w:eastAsia="mn-MN" w:bidi="mn-MN"/>
              </w:rPr>
            </w:pPr>
          </w:p>
        </w:tc>
      </w:tr>
      <w:tr w:rsidR="00B511DD" w14:paraId="15A07384" w14:textId="77777777" w:rsidTr="001F5A81">
        <w:tc>
          <w:tcPr>
            <w:tcW w:w="574" w:type="dxa"/>
          </w:tcPr>
          <w:p w14:paraId="67DCAEBD" w14:textId="77777777" w:rsidR="00A90DD6" w:rsidRDefault="00A90DD6" w:rsidP="00A90DD6">
            <w:pPr>
              <w:rPr>
                <w:rFonts w:ascii="Arial" w:hAnsi="Arial" w:cs="Arial"/>
                <w:lang w:val="mn-MN" w:bidi="mn-Mong-CN"/>
              </w:rPr>
            </w:pPr>
          </w:p>
        </w:tc>
        <w:tc>
          <w:tcPr>
            <w:tcW w:w="1941" w:type="dxa"/>
          </w:tcPr>
          <w:p w14:paraId="18287DC7" w14:textId="77777777" w:rsidR="00A90DD6" w:rsidRDefault="00A90DD6" w:rsidP="00A90DD6">
            <w:pPr>
              <w:rPr>
                <w:rFonts w:ascii="Arial" w:hAnsi="Arial" w:cs="Arial"/>
                <w:lang w:val="mn-MN" w:bidi="mn-Mong-CN"/>
              </w:rPr>
            </w:pPr>
          </w:p>
        </w:tc>
        <w:tc>
          <w:tcPr>
            <w:tcW w:w="2160" w:type="dxa"/>
          </w:tcPr>
          <w:p w14:paraId="646DEB18" w14:textId="6DEB372D" w:rsidR="00A90DD6" w:rsidRPr="00992EAD" w:rsidRDefault="00A90DD6" w:rsidP="00A90DD6">
            <w:pPr>
              <w:rPr>
                <w:rFonts w:ascii="Arial" w:hAnsi="Arial" w:cs="Arial"/>
                <w:lang w:val="mn-MN" w:bidi="mn-Mong-CN"/>
              </w:rPr>
            </w:pPr>
          </w:p>
        </w:tc>
        <w:tc>
          <w:tcPr>
            <w:tcW w:w="2160" w:type="dxa"/>
          </w:tcPr>
          <w:p w14:paraId="67E0F393" w14:textId="73B0AA09" w:rsidR="00A90DD6" w:rsidRDefault="00A90DD6" w:rsidP="00A90DD6">
            <w:pPr>
              <w:rPr>
                <w:rFonts w:ascii="Arial" w:hAnsi="Arial" w:cs="Arial"/>
                <w:lang w:val="mn-MN" w:bidi="mn-Mong-CN"/>
              </w:rPr>
            </w:pPr>
          </w:p>
        </w:tc>
        <w:tc>
          <w:tcPr>
            <w:tcW w:w="6660" w:type="dxa"/>
          </w:tcPr>
          <w:p w14:paraId="6AE9F26D" w14:textId="2C061D42" w:rsidR="005816EB" w:rsidRDefault="005816EB" w:rsidP="008A0D8D">
            <w:pPr>
              <w:jc w:val="center"/>
              <w:rPr>
                <w:rFonts w:ascii="Arial" w:hAnsi="Arial" w:cs="Arial"/>
              </w:rPr>
            </w:pPr>
            <w:r>
              <w:rPr>
                <w:noProof/>
              </w:rPr>
              <w:drawing>
                <wp:inline distT="0" distB="0" distL="0" distR="0" wp14:anchorId="019D48EB" wp14:editId="692D0CD1">
                  <wp:extent cx="3993289" cy="2018296"/>
                  <wp:effectExtent l="0" t="0" r="7620" b="1270"/>
                  <wp:docPr id="88226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1485" name=""/>
                          <pic:cNvPicPr/>
                        </pic:nvPicPr>
                        <pic:blipFill>
                          <a:blip r:embed="rId14"/>
                          <a:stretch>
                            <a:fillRect/>
                          </a:stretch>
                        </pic:blipFill>
                        <pic:spPr>
                          <a:xfrm>
                            <a:off x="0" y="0"/>
                            <a:ext cx="4032740" cy="2038236"/>
                          </a:xfrm>
                          <a:prstGeom prst="rect">
                            <a:avLst/>
                          </a:prstGeom>
                        </pic:spPr>
                      </pic:pic>
                    </a:graphicData>
                  </a:graphic>
                </wp:inline>
              </w:drawing>
            </w:r>
          </w:p>
          <w:p w14:paraId="16A5813C" w14:textId="77777777" w:rsidR="005816EB" w:rsidRDefault="005816EB" w:rsidP="00A90DD6">
            <w:pPr>
              <w:jc w:val="both"/>
              <w:rPr>
                <w:rFonts w:ascii="Arial" w:hAnsi="Arial" w:cs="Arial"/>
              </w:rPr>
            </w:pPr>
          </w:p>
          <w:p w14:paraId="633F9026" w14:textId="23DF45FA" w:rsidR="005816EB" w:rsidRDefault="005816EB" w:rsidP="008A0D8D">
            <w:pPr>
              <w:jc w:val="center"/>
              <w:rPr>
                <w:rFonts w:ascii="Arial" w:hAnsi="Arial" w:cs="Arial"/>
              </w:rPr>
            </w:pPr>
            <w:r>
              <w:rPr>
                <w:noProof/>
              </w:rPr>
              <w:drawing>
                <wp:inline distT="0" distB="0" distL="0" distR="0" wp14:anchorId="478C4A95" wp14:editId="6C1609E5">
                  <wp:extent cx="4210050" cy="2175993"/>
                  <wp:effectExtent l="0" t="0" r="0" b="0"/>
                  <wp:docPr id="94874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40199" name=""/>
                          <pic:cNvPicPr/>
                        </pic:nvPicPr>
                        <pic:blipFill rotWithShape="1">
                          <a:blip r:embed="rId15"/>
                          <a:srcRect r="12942"/>
                          <a:stretch>
                            <a:fillRect/>
                          </a:stretch>
                        </pic:blipFill>
                        <pic:spPr bwMode="auto">
                          <a:xfrm>
                            <a:off x="0" y="0"/>
                            <a:ext cx="4223511" cy="2182951"/>
                          </a:xfrm>
                          <a:prstGeom prst="rect">
                            <a:avLst/>
                          </a:prstGeom>
                          <a:ln>
                            <a:noFill/>
                          </a:ln>
                          <a:extLst>
                            <a:ext uri="{53640926-AAD7-44D8-BBD7-CCE9431645EC}">
                              <a14:shadowObscured xmlns:a14="http://schemas.microsoft.com/office/drawing/2010/main"/>
                            </a:ext>
                          </a:extLst>
                        </pic:spPr>
                      </pic:pic>
                    </a:graphicData>
                  </a:graphic>
                </wp:inline>
              </w:drawing>
            </w:r>
          </w:p>
          <w:p w14:paraId="7F1A73D0" w14:textId="77777777" w:rsidR="005816EB" w:rsidRDefault="005816EB" w:rsidP="00A90DD6">
            <w:pPr>
              <w:jc w:val="both"/>
              <w:rPr>
                <w:rFonts w:ascii="Arial" w:hAnsi="Arial" w:cs="Arial"/>
              </w:rPr>
            </w:pPr>
          </w:p>
          <w:p w14:paraId="26E46ABB" w14:textId="56391E53" w:rsidR="005816EB" w:rsidRDefault="009F0945" w:rsidP="008A0D8D">
            <w:pPr>
              <w:jc w:val="center"/>
              <w:rPr>
                <w:rFonts w:ascii="Arial" w:hAnsi="Arial" w:cs="Arial"/>
              </w:rPr>
            </w:pPr>
            <w:r>
              <w:rPr>
                <w:noProof/>
              </w:rPr>
              <w:drawing>
                <wp:inline distT="0" distB="0" distL="0" distR="0" wp14:anchorId="684D462B" wp14:editId="0E6EDF24">
                  <wp:extent cx="4019550" cy="1808659"/>
                  <wp:effectExtent l="0" t="0" r="0" b="1270"/>
                  <wp:docPr id="1935709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09755" name=""/>
                          <pic:cNvPicPr/>
                        </pic:nvPicPr>
                        <pic:blipFill>
                          <a:blip r:embed="rId16"/>
                          <a:stretch>
                            <a:fillRect/>
                          </a:stretch>
                        </pic:blipFill>
                        <pic:spPr>
                          <a:xfrm>
                            <a:off x="0" y="0"/>
                            <a:ext cx="4050549" cy="1822607"/>
                          </a:xfrm>
                          <a:prstGeom prst="rect">
                            <a:avLst/>
                          </a:prstGeom>
                        </pic:spPr>
                      </pic:pic>
                    </a:graphicData>
                  </a:graphic>
                </wp:inline>
              </w:drawing>
            </w:r>
          </w:p>
          <w:p w14:paraId="76897A46" w14:textId="77777777" w:rsidR="008A0D8D" w:rsidRDefault="008A0D8D" w:rsidP="00A90DD6">
            <w:pPr>
              <w:jc w:val="both"/>
              <w:rPr>
                <w:rFonts w:ascii="Arial" w:hAnsi="Arial" w:cs="Arial"/>
              </w:rPr>
            </w:pPr>
          </w:p>
          <w:p w14:paraId="0A40E23C" w14:textId="11B85BB2" w:rsidR="005179B2" w:rsidRDefault="00C43861" w:rsidP="008A0D8D">
            <w:pPr>
              <w:jc w:val="center"/>
              <w:rPr>
                <w:rFonts w:ascii="Arial" w:hAnsi="Arial" w:cs="Arial"/>
              </w:rPr>
            </w:pPr>
            <w:r>
              <w:rPr>
                <w:noProof/>
              </w:rPr>
              <w:lastRenderedPageBreak/>
              <w:drawing>
                <wp:inline distT="0" distB="0" distL="0" distR="0" wp14:anchorId="4882E86D" wp14:editId="5D326DD4">
                  <wp:extent cx="3762375" cy="2204139"/>
                  <wp:effectExtent l="0" t="0" r="0" b="5715"/>
                  <wp:docPr id="181462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23785" name=""/>
                          <pic:cNvPicPr/>
                        </pic:nvPicPr>
                        <pic:blipFill>
                          <a:blip r:embed="rId17"/>
                          <a:stretch>
                            <a:fillRect/>
                          </a:stretch>
                        </pic:blipFill>
                        <pic:spPr>
                          <a:xfrm>
                            <a:off x="0" y="0"/>
                            <a:ext cx="3771395" cy="2209423"/>
                          </a:xfrm>
                          <a:prstGeom prst="rect">
                            <a:avLst/>
                          </a:prstGeom>
                        </pic:spPr>
                      </pic:pic>
                    </a:graphicData>
                  </a:graphic>
                </wp:inline>
              </w:drawing>
            </w:r>
          </w:p>
          <w:p w14:paraId="2FEF5407" w14:textId="77777777" w:rsidR="009F0945" w:rsidRDefault="009F0945" w:rsidP="00A90DD6">
            <w:pPr>
              <w:jc w:val="both"/>
              <w:rPr>
                <w:rFonts w:ascii="Arial" w:hAnsi="Arial" w:cs="Arial"/>
              </w:rPr>
            </w:pPr>
          </w:p>
          <w:p w14:paraId="1B7D9DDB" w14:textId="3ED83D0D" w:rsidR="008A0D8D" w:rsidRDefault="009F0945" w:rsidP="008A0D8D">
            <w:pPr>
              <w:jc w:val="center"/>
              <w:rPr>
                <w:rFonts w:ascii="Arial" w:hAnsi="Arial" w:cs="Arial"/>
              </w:rPr>
            </w:pPr>
            <w:r>
              <w:rPr>
                <w:noProof/>
              </w:rPr>
              <w:drawing>
                <wp:inline distT="0" distB="0" distL="0" distR="0" wp14:anchorId="799B0250" wp14:editId="2D4708CC">
                  <wp:extent cx="3590920" cy="2053504"/>
                  <wp:effectExtent l="0" t="0" r="0" b="4445"/>
                  <wp:docPr id="199408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8477" name=""/>
                          <pic:cNvPicPr/>
                        </pic:nvPicPr>
                        <pic:blipFill>
                          <a:blip r:embed="rId18"/>
                          <a:stretch>
                            <a:fillRect/>
                          </a:stretch>
                        </pic:blipFill>
                        <pic:spPr>
                          <a:xfrm>
                            <a:off x="0" y="0"/>
                            <a:ext cx="3630134" cy="2075929"/>
                          </a:xfrm>
                          <a:prstGeom prst="rect">
                            <a:avLst/>
                          </a:prstGeom>
                        </pic:spPr>
                      </pic:pic>
                    </a:graphicData>
                  </a:graphic>
                </wp:inline>
              </w:drawing>
            </w:r>
          </w:p>
          <w:p w14:paraId="32491C28" w14:textId="77777777" w:rsidR="008A0D8D" w:rsidRDefault="008A0D8D" w:rsidP="008A0D8D">
            <w:pPr>
              <w:jc w:val="center"/>
              <w:rPr>
                <w:rFonts w:ascii="Arial" w:hAnsi="Arial" w:cs="Arial"/>
              </w:rPr>
            </w:pPr>
          </w:p>
          <w:p w14:paraId="162AA148" w14:textId="62FB2441" w:rsidR="008A0D8D" w:rsidRDefault="008A0D8D" w:rsidP="008A0D8D">
            <w:pPr>
              <w:jc w:val="center"/>
              <w:rPr>
                <w:rFonts w:ascii="Arial" w:hAnsi="Arial" w:cs="Arial"/>
              </w:rPr>
            </w:pPr>
            <w:r>
              <w:rPr>
                <w:noProof/>
              </w:rPr>
              <w:lastRenderedPageBreak/>
              <w:drawing>
                <wp:inline distT="0" distB="0" distL="0" distR="0" wp14:anchorId="5C711195" wp14:editId="4E3D5C3D">
                  <wp:extent cx="3640455" cy="1834674"/>
                  <wp:effectExtent l="0" t="0" r="0" b="0"/>
                  <wp:docPr id="1341817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36702" name=""/>
                          <pic:cNvPicPr/>
                        </pic:nvPicPr>
                        <pic:blipFill>
                          <a:blip r:embed="rId19"/>
                          <a:stretch>
                            <a:fillRect/>
                          </a:stretch>
                        </pic:blipFill>
                        <pic:spPr>
                          <a:xfrm>
                            <a:off x="0" y="0"/>
                            <a:ext cx="3644432" cy="1836678"/>
                          </a:xfrm>
                          <a:prstGeom prst="rect">
                            <a:avLst/>
                          </a:prstGeom>
                        </pic:spPr>
                      </pic:pic>
                    </a:graphicData>
                  </a:graphic>
                </wp:inline>
              </w:drawing>
            </w:r>
          </w:p>
          <w:p w14:paraId="6FECBADF" w14:textId="57AACB12" w:rsidR="008A0D8D" w:rsidRDefault="001F5A81" w:rsidP="008A0D8D">
            <w:pPr>
              <w:jc w:val="center"/>
              <w:rPr>
                <w:rFonts w:ascii="Arial" w:hAnsi="Arial" w:cs="Arial"/>
              </w:rPr>
            </w:pPr>
            <w:r>
              <w:rPr>
                <w:noProof/>
              </w:rPr>
              <w:drawing>
                <wp:anchor distT="0" distB="0" distL="114300" distR="114300" simplePos="0" relativeHeight="251665408" behindDoc="0" locked="0" layoutInCell="1" allowOverlap="1" wp14:anchorId="7E03A9A7" wp14:editId="1CA2B03D">
                  <wp:simplePos x="0" y="0"/>
                  <wp:positionH relativeFrom="column">
                    <wp:posOffset>502920</wp:posOffset>
                  </wp:positionH>
                  <wp:positionV relativeFrom="paragraph">
                    <wp:posOffset>73660</wp:posOffset>
                  </wp:positionV>
                  <wp:extent cx="3324225" cy="1624330"/>
                  <wp:effectExtent l="0" t="0" r="9525" b="0"/>
                  <wp:wrapSquare wrapText="bothSides"/>
                  <wp:docPr id="1449829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4330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24225" cy="1624330"/>
                          </a:xfrm>
                          <a:prstGeom prst="rect">
                            <a:avLst/>
                          </a:prstGeom>
                        </pic:spPr>
                      </pic:pic>
                    </a:graphicData>
                  </a:graphic>
                  <wp14:sizeRelH relativeFrom="margin">
                    <wp14:pctWidth>0</wp14:pctWidth>
                  </wp14:sizeRelH>
                  <wp14:sizeRelV relativeFrom="margin">
                    <wp14:pctHeight>0</wp14:pctHeight>
                  </wp14:sizeRelV>
                </wp:anchor>
              </w:drawing>
            </w:r>
          </w:p>
          <w:p w14:paraId="4AF8793F" w14:textId="032AE8FD" w:rsidR="008A0D8D" w:rsidRDefault="008A0D8D" w:rsidP="008A0D8D">
            <w:pPr>
              <w:jc w:val="center"/>
              <w:rPr>
                <w:rFonts w:ascii="Arial" w:hAnsi="Arial" w:cs="Arial"/>
              </w:rPr>
            </w:pPr>
          </w:p>
          <w:p w14:paraId="545C4EC1" w14:textId="7EAD2283" w:rsidR="008A0D8D" w:rsidRDefault="008A0D8D" w:rsidP="008A0D8D">
            <w:pPr>
              <w:jc w:val="center"/>
              <w:rPr>
                <w:rFonts w:ascii="Arial" w:hAnsi="Arial" w:cs="Arial"/>
              </w:rPr>
            </w:pPr>
          </w:p>
          <w:p w14:paraId="40B990AB" w14:textId="77777777" w:rsidR="008A0D8D" w:rsidRDefault="008A0D8D" w:rsidP="008A0D8D">
            <w:pPr>
              <w:jc w:val="center"/>
              <w:rPr>
                <w:rFonts w:ascii="Arial" w:hAnsi="Arial" w:cs="Arial"/>
              </w:rPr>
            </w:pPr>
          </w:p>
          <w:p w14:paraId="6BFED83F" w14:textId="77777777" w:rsidR="008A0D8D" w:rsidRDefault="008A0D8D" w:rsidP="008A0D8D">
            <w:pPr>
              <w:jc w:val="center"/>
              <w:rPr>
                <w:rFonts w:ascii="Arial" w:hAnsi="Arial" w:cs="Arial"/>
              </w:rPr>
            </w:pPr>
          </w:p>
          <w:p w14:paraId="5FEEA4B4" w14:textId="77777777" w:rsidR="008A0D8D" w:rsidRDefault="008A0D8D" w:rsidP="008A0D8D">
            <w:pPr>
              <w:jc w:val="center"/>
              <w:rPr>
                <w:rFonts w:ascii="Arial" w:hAnsi="Arial" w:cs="Arial"/>
              </w:rPr>
            </w:pPr>
          </w:p>
          <w:p w14:paraId="424BD1D6" w14:textId="77777777" w:rsidR="008A0D8D" w:rsidRDefault="008A0D8D" w:rsidP="008A0D8D">
            <w:pPr>
              <w:jc w:val="center"/>
              <w:rPr>
                <w:rFonts w:ascii="Arial" w:hAnsi="Arial" w:cs="Arial"/>
              </w:rPr>
            </w:pPr>
          </w:p>
          <w:p w14:paraId="186A5D7D" w14:textId="77777777" w:rsidR="008A0D8D" w:rsidRDefault="008A0D8D" w:rsidP="008A0D8D">
            <w:pPr>
              <w:jc w:val="center"/>
              <w:rPr>
                <w:rFonts w:ascii="Arial" w:hAnsi="Arial" w:cs="Arial"/>
              </w:rPr>
            </w:pPr>
          </w:p>
          <w:p w14:paraId="36DFFCB4" w14:textId="77777777" w:rsidR="008A0D8D" w:rsidRDefault="008A0D8D" w:rsidP="008A0D8D">
            <w:pPr>
              <w:jc w:val="center"/>
              <w:rPr>
                <w:rFonts w:ascii="Arial" w:hAnsi="Arial" w:cs="Arial"/>
              </w:rPr>
            </w:pPr>
          </w:p>
          <w:p w14:paraId="58DF2B12" w14:textId="77777777" w:rsidR="008A0D8D" w:rsidRDefault="008A0D8D" w:rsidP="008A0D8D">
            <w:pPr>
              <w:jc w:val="center"/>
              <w:rPr>
                <w:rFonts w:ascii="Arial" w:hAnsi="Arial" w:cs="Arial"/>
              </w:rPr>
            </w:pPr>
          </w:p>
          <w:p w14:paraId="7C5FFA5B" w14:textId="3490AB68" w:rsidR="00A90DD6" w:rsidRDefault="00A90DD6" w:rsidP="00A90DD6">
            <w:pPr>
              <w:rPr>
                <w:rFonts w:ascii="Arial" w:hAnsi="Arial" w:cs="Arial"/>
                <w:lang w:val="mn-MN" w:bidi="mn-Mong-CN"/>
              </w:rPr>
            </w:pPr>
          </w:p>
          <w:p w14:paraId="5FA7706B" w14:textId="6F9F7BA2" w:rsidR="005179B2" w:rsidRDefault="005179B2" w:rsidP="00A90DD6">
            <w:pPr>
              <w:rPr>
                <w:rFonts w:ascii="Arial" w:hAnsi="Arial" w:cs="Arial"/>
                <w:lang w:val="mn-MN" w:bidi="mn-Mong-CN"/>
              </w:rPr>
            </w:pPr>
          </w:p>
          <w:p w14:paraId="39C85399" w14:textId="2D0C8FD2" w:rsidR="00A90DD6" w:rsidRDefault="00FF07C1" w:rsidP="008A0D8D">
            <w:pPr>
              <w:jc w:val="center"/>
              <w:rPr>
                <w:rFonts w:ascii="Arial" w:hAnsi="Arial" w:cs="Arial"/>
                <w:lang w:val="mn-MN" w:bidi="mn-Mong-CN"/>
              </w:rPr>
            </w:pPr>
            <w:r>
              <w:rPr>
                <w:noProof/>
              </w:rPr>
              <w:drawing>
                <wp:inline distT="0" distB="0" distL="0" distR="0" wp14:anchorId="68FCA080" wp14:editId="63431794">
                  <wp:extent cx="3878580" cy="1722120"/>
                  <wp:effectExtent l="0" t="0" r="7620" b="0"/>
                  <wp:docPr id="581885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85136" name=""/>
                          <pic:cNvPicPr/>
                        </pic:nvPicPr>
                        <pic:blipFill>
                          <a:blip r:embed="rId21"/>
                          <a:stretch>
                            <a:fillRect/>
                          </a:stretch>
                        </pic:blipFill>
                        <pic:spPr>
                          <a:xfrm>
                            <a:off x="0" y="0"/>
                            <a:ext cx="3878580" cy="1722120"/>
                          </a:xfrm>
                          <a:prstGeom prst="rect">
                            <a:avLst/>
                          </a:prstGeom>
                        </pic:spPr>
                      </pic:pic>
                    </a:graphicData>
                  </a:graphic>
                </wp:inline>
              </w:drawing>
            </w:r>
          </w:p>
          <w:p w14:paraId="694203D0" w14:textId="5BA60AA0" w:rsidR="005179B2" w:rsidRDefault="005179B2" w:rsidP="00A90DD6">
            <w:pPr>
              <w:rPr>
                <w:rFonts w:ascii="Arial" w:hAnsi="Arial" w:cs="Arial"/>
                <w:lang w:val="mn-MN" w:bidi="mn-Mong-CN"/>
              </w:rPr>
            </w:pPr>
          </w:p>
          <w:p w14:paraId="341DE3C1" w14:textId="77777777" w:rsidR="00FF07C1" w:rsidRDefault="007C398C" w:rsidP="008A0D8D">
            <w:pPr>
              <w:jc w:val="center"/>
              <w:rPr>
                <w:rFonts w:ascii="Arial" w:hAnsi="Arial" w:cs="Arial"/>
                <w:lang w:val="mn-MN" w:bidi="mn-Mong-CN"/>
              </w:rPr>
            </w:pPr>
            <w:r>
              <w:rPr>
                <w:noProof/>
              </w:rPr>
              <w:lastRenderedPageBreak/>
              <w:drawing>
                <wp:inline distT="0" distB="0" distL="0" distR="0" wp14:anchorId="2681BDC2" wp14:editId="51F35648">
                  <wp:extent cx="3924300" cy="1760220"/>
                  <wp:effectExtent l="0" t="0" r="0" b="0"/>
                  <wp:docPr id="976758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58224" name=""/>
                          <pic:cNvPicPr/>
                        </pic:nvPicPr>
                        <pic:blipFill>
                          <a:blip r:embed="rId22"/>
                          <a:stretch>
                            <a:fillRect/>
                          </a:stretch>
                        </pic:blipFill>
                        <pic:spPr>
                          <a:xfrm>
                            <a:off x="0" y="0"/>
                            <a:ext cx="3924300" cy="1760220"/>
                          </a:xfrm>
                          <a:prstGeom prst="rect">
                            <a:avLst/>
                          </a:prstGeom>
                        </pic:spPr>
                      </pic:pic>
                    </a:graphicData>
                  </a:graphic>
                </wp:inline>
              </w:drawing>
            </w:r>
          </w:p>
          <w:p w14:paraId="7E991397" w14:textId="77777777" w:rsidR="006D1E3A" w:rsidRDefault="006D1E3A" w:rsidP="00A90DD6">
            <w:pPr>
              <w:rPr>
                <w:rFonts w:ascii="Arial" w:hAnsi="Arial" w:cs="Arial"/>
                <w:lang w:val="mn-MN" w:bidi="mn-Mong-CN"/>
              </w:rPr>
            </w:pPr>
          </w:p>
          <w:p w14:paraId="3BED31E8" w14:textId="429613F7" w:rsidR="00992EAD" w:rsidRDefault="006D1E3A" w:rsidP="008A0D8D">
            <w:pPr>
              <w:jc w:val="center"/>
              <w:rPr>
                <w:rFonts w:ascii="Arial" w:hAnsi="Arial" w:cs="Arial"/>
                <w:lang w:val="mn-MN" w:bidi="mn-Mong-CN"/>
              </w:rPr>
            </w:pPr>
            <w:r>
              <w:rPr>
                <w:noProof/>
              </w:rPr>
              <w:drawing>
                <wp:inline distT="0" distB="0" distL="0" distR="0" wp14:anchorId="635172BA" wp14:editId="08C8F2B8">
                  <wp:extent cx="1874329" cy="3947542"/>
                  <wp:effectExtent l="0" t="7937" r="4127" b="4128"/>
                  <wp:docPr id="513880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80458" name=""/>
                          <pic:cNvPicPr/>
                        </pic:nvPicPr>
                        <pic:blipFill>
                          <a:blip r:embed="rId23"/>
                          <a:stretch>
                            <a:fillRect/>
                          </a:stretch>
                        </pic:blipFill>
                        <pic:spPr>
                          <a:xfrm rot="16200000">
                            <a:off x="0" y="0"/>
                            <a:ext cx="1886346" cy="3972851"/>
                          </a:xfrm>
                          <a:prstGeom prst="rect">
                            <a:avLst/>
                          </a:prstGeom>
                        </pic:spPr>
                      </pic:pic>
                    </a:graphicData>
                  </a:graphic>
                </wp:inline>
              </w:drawing>
            </w:r>
          </w:p>
        </w:tc>
      </w:tr>
      <w:tr w:rsidR="005816EB" w14:paraId="446ED27D" w14:textId="77777777" w:rsidTr="001F5A81">
        <w:tc>
          <w:tcPr>
            <w:tcW w:w="574" w:type="dxa"/>
          </w:tcPr>
          <w:p w14:paraId="6010A80A" w14:textId="77777777" w:rsidR="005816EB" w:rsidRDefault="005816EB" w:rsidP="00A90DD6">
            <w:pPr>
              <w:rPr>
                <w:rFonts w:ascii="Arial" w:hAnsi="Arial" w:cs="Arial"/>
                <w:lang w:val="mn-MN" w:bidi="mn-Mong-CN"/>
              </w:rPr>
            </w:pPr>
          </w:p>
          <w:p w14:paraId="32F7554F" w14:textId="77777777" w:rsidR="005816EB" w:rsidRDefault="005816EB" w:rsidP="00A90DD6">
            <w:pPr>
              <w:rPr>
                <w:rFonts w:ascii="Arial" w:hAnsi="Arial" w:cs="Arial"/>
                <w:lang w:val="mn-MN" w:bidi="mn-Mong-CN"/>
              </w:rPr>
            </w:pPr>
          </w:p>
        </w:tc>
        <w:tc>
          <w:tcPr>
            <w:tcW w:w="1941" w:type="dxa"/>
          </w:tcPr>
          <w:p w14:paraId="55908699" w14:textId="77777777" w:rsidR="005816EB" w:rsidRDefault="005816EB" w:rsidP="00A90DD6">
            <w:pPr>
              <w:rPr>
                <w:rFonts w:ascii="Arial" w:hAnsi="Arial" w:cs="Arial"/>
                <w:lang w:val="mn-MN" w:bidi="mn-Mong-CN"/>
              </w:rPr>
            </w:pPr>
          </w:p>
        </w:tc>
        <w:tc>
          <w:tcPr>
            <w:tcW w:w="2160" w:type="dxa"/>
          </w:tcPr>
          <w:p w14:paraId="24887FB0" w14:textId="5CBBC8DE" w:rsidR="005816EB" w:rsidRPr="000A0570" w:rsidRDefault="00992EAD" w:rsidP="00FF2C7F">
            <w:pPr>
              <w:pStyle w:val="BodyText"/>
              <w:spacing w:line="240" w:lineRule="auto"/>
              <w:jc w:val="both"/>
              <w:rPr>
                <w:color w:val="000000"/>
                <w:lang w:val="mn-MN" w:eastAsia="mn-MN" w:bidi="mn-MN"/>
              </w:rPr>
            </w:pPr>
            <w:r w:rsidRPr="00992EAD">
              <w:rPr>
                <w:lang w:val="mn-MN"/>
              </w:rPr>
              <w:t>1.2</w:t>
            </w:r>
            <w:r>
              <w:rPr>
                <w:lang w:val="mn-MN"/>
              </w:rPr>
              <w:t xml:space="preserve"> </w:t>
            </w:r>
            <w:r w:rsidRPr="00992EAD">
              <w:rPr>
                <w:lang w:val="mn-MN"/>
              </w:rPr>
              <w:t>Байгууллагын үйл ажиллагааны онцлогт тохируулан иргэд, олон нийтэд чиглэсэн соён гэгээрүүлэх нээлттэй хаалганы өдөрлөг, арга хэмжээг зохион байгуулах</w:t>
            </w:r>
          </w:p>
        </w:tc>
        <w:tc>
          <w:tcPr>
            <w:tcW w:w="2160" w:type="dxa"/>
          </w:tcPr>
          <w:p w14:paraId="23975031" w14:textId="62804530" w:rsidR="005816EB" w:rsidRPr="00FF2C7F" w:rsidRDefault="00992EAD" w:rsidP="00FF2C7F">
            <w:pPr>
              <w:rPr>
                <w:rFonts w:ascii="Arial" w:hAnsi="Arial" w:cs="Arial"/>
                <w:color w:val="000000"/>
                <w:lang w:val="mn-MN" w:eastAsia="mn-MN" w:bidi="mn-MN"/>
              </w:rPr>
            </w:pPr>
            <w:r w:rsidRPr="00FF2C7F">
              <w:rPr>
                <w:rFonts w:ascii="Arial" w:hAnsi="Arial" w:cs="Arial"/>
                <w:lang w:val="mn-MN"/>
              </w:rPr>
              <w:t>Өдөрлөгийн тайлан үр дүн, оролцогчдын тоо</w:t>
            </w:r>
          </w:p>
        </w:tc>
        <w:tc>
          <w:tcPr>
            <w:tcW w:w="6660" w:type="dxa"/>
          </w:tcPr>
          <w:p w14:paraId="239551DA" w14:textId="6C8D4C7C" w:rsidR="008A0D8D" w:rsidRDefault="008A0D8D" w:rsidP="008A0D8D">
            <w:pPr>
              <w:spacing w:line="276" w:lineRule="auto"/>
              <w:jc w:val="both"/>
              <w:rPr>
                <w:rFonts w:ascii="Arial" w:hAnsi="Arial" w:cs="Arial"/>
                <w:lang w:val="mn-MN"/>
              </w:rPr>
            </w:pPr>
            <w:r w:rsidRPr="001F5A81">
              <w:rPr>
                <w:rFonts w:ascii="Arial" w:hAnsi="Arial" w:cs="Arial"/>
                <w:lang w:val="mn-MN"/>
              </w:rPr>
              <w:t xml:space="preserve">2019 оноос эхлэн Дэлхийн эрүүл мэндийн байгууллагаас жил бүрийн 09 дүгээр сарын 17-ны өдрийг “Үйлчлүүлэгчийн аюулгүй байдлын дэлхийн өдөр” болгон тэмдэглэж ирсэн. 2025 оны 09 дүгээр сарын 17-ны өдөр Дэлхийн Үйлчлүүлэгчийн аюулгүй байдлын өдрийг тэмдэглэн өнгөрүүлэх ажлын хүрээнд зохион байгуулагдсан өдөрлөгөөр Улсын хоёрдугаар төв эмнэлгийн тусламж үйлчилгээний аюулгүй байдлын чиглэлээр хэрэгжүүлж буй ажлыг сурталчлан таниулах зорилготой “Эхнээс нь аюулгүй тусламж” уриан дор 25 ширээ ажиллуулсан. Үүний 1 ширээг “Иргэн та авлигын эсрэг юу хийж чадах вэ” нэртэйгээр ажиллуулж энэхүү ширээнд авлигын эсрэг үйл ажиллагааны </w:t>
            </w:r>
            <w:r w:rsidRPr="001F5A81">
              <w:rPr>
                <w:rFonts w:ascii="Arial" w:hAnsi="Arial" w:cs="Arial"/>
                <w:lang w:val="mn-MN"/>
              </w:rPr>
              <w:lastRenderedPageBreak/>
              <w:t>талаар иргэд, олон нийтэд чиглэсэн</w:t>
            </w:r>
            <w:r w:rsidRPr="000D7E29">
              <w:rPr>
                <w:rFonts w:ascii="Arial" w:hAnsi="Arial" w:cs="Arial"/>
                <w:lang w:val="mn-MN"/>
              </w:rPr>
              <w:t xml:space="preserve"> соён гэгээрүүлэх</w:t>
            </w:r>
            <w:r>
              <w:rPr>
                <w:rFonts w:ascii="Arial" w:hAnsi="Arial" w:cs="Arial"/>
                <w:lang w:val="mn-MN"/>
              </w:rPr>
              <w:t xml:space="preserve"> үйл ажиллагааг зохион байгуулсан. Өдөрлөгт 400 орчим эмнэлгийн ажилтан, 300 орчим үйлчлүүлэгч хамргадсан.</w:t>
            </w:r>
          </w:p>
          <w:p w14:paraId="7EA189CC" w14:textId="76BEACA4" w:rsidR="008A0D8D" w:rsidRDefault="008A0D8D" w:rsidP="008A0D8D">
            <w:pPr>
              <w:spacing w:line="276" w:lineRule="auto"/>
              <w:jc w:val="both"/>
              <w:rPr>
                <w:rFonts w:ascii="Arial" w:hAnsi="Arial" w:cs="Arial"/>
                <w:lang w:val="mn-MN"/>
              </w:rPr>
            </w:pPr>
            <w:r>
              <w:rPr>
                <w:noProof/>
              </w:rPr>
              <w:drawing>
                <wp:inline distT="0" distB="0" distL="0" distR="0" wp14:anchorId="169613F9" wp14:editId="1688E3D1">
                  <wp:extent cx="3705225" cy="3363873"/>
                  <wp:effectExtent l="0" t="0" r="0" b="825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26576" cy="3383257"/>
                          </a:xfrm>
                          <a:prstGeom prst="rect">
                            <a:avLst/>
                          </a:prstGeom>
                          <a:noFill/>
                          <a:ln>
                            <a:noFill/>
                          </a:ln>
                        </pic:spPr>
                      </pic:pic>
                    </a:graphicData>
                  </a:graphic>
                </wp:inline>
              </w:drawing>
            </w:r>
          </w:p>
          <w:p w14:paraId="564BD239" w14:textId="5A65A84C" w:rsidR="008A0D8D" w:rsidRDefault="00FF2C7F" w:rsidP="008A0D8D">
            <w:pPr>
              <w:spacing w:line="276" w:lineRule="auto"/>
              <w:jc w:val="both"/>
              <w:rPr>
                <w:rFonts w:ascii="Arial" w:hAnsi="Arial" w:cs="Arial"/>
                <w:lang w:val="mn-MN"/>
              </w:rPr>
            </w:pPr>
            <w:r>
              <w:rPr>
                <w:noProof/>
              </w:rPr>
              <w:lastRenderedPageBreak/>
              <w:drawing>
                <wp:inline distT="0" distB="0" distL="0" distR="0" wp14:anchorId="704A4511" wp14:editId="6C489C67">
                  <wp:extent cx="4381500" cy="2286635"/>
                  <wp:effectExtent l="0" t="0" r="0" b="0"/>
                  <wp:docPr id="208734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4918" name=""/>
                          <pic:cNvPicPr/>
                        </pic:nvPicPr>
                        <pic:blipFill rotWithShape="1">
                          <a:blip r:embed="rId25"/>
                          <a:srcRect t="-919" r="433" b="-1"/>
                          <a:stretch>
                            <a:fillRect/>
                          </a:stretch>
                        </pic:blipFill>
                        <pic:spPr bwMode="auto">
                          <a:xfrm>
                            <a:off x="0" y="0"/>
                            <a:ext cx="4402405" cy="2297545"/>
                          </a:xfrm>
                          <a:prstGeom prst="rect">
                            <a:avLst/>
                          </a:prstGeom>
                          <a:ln>
                            <a:noFill/>
                          </a:ln>
                          <a:extLst>
                            <a:ext uri="{53640926-AAD7-44D8-BBD7-CCE9431645EC}">
                              <a14:shadowObscured xmlns:a14="http://schemas.microsoft.com/office/drawing/2010/main"/>
                            </a:ext>
                          </a:extLst>
                        </pic:spPr>
                      </pic:pic>
                    </a:graphicData>
                  </a:graphic>
                </wp:inline>
              </w:drawing>
            </w:r>
          </w:p>
          <w:p w14:paraId="7EEC25B0" w14:textId="08F65064" w:rsidR="005816EB" w:rsidRPr="00FF2C7F" w:rsidRDefault="00FF2C7F" w:rsidP="00FF2C7F">
            <w:pPr>
              <w:spacing w:line="276" w:lineRule="auto"/>
              <w:jc w:val="both"/>
              <w:rPr>
                <w:rFonts w:ascii="Arial" w:hAnsi="Arial" w:cs="Arial"/>
                <w:lang w:val="mn-MN"/>
              </w:rPr>
            </w:pPr>
            <w:r>
              <w:rPr>
                <w:noProof/>
              </w:rPr>
              <w:drawing>
                <wp:inline distT="0" distB="0" distL="0" distR="0" wp14:anchorId="65AAE080" wp14:editId="67737D8B">
                  <wp:extent cx="4488871" cy="2019838"/>
                  <wp:effectExtent l="0" t="0" r="6985" b="0"/>
                  <wp:docPr id="1511485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85877" name=""/>
                          <pic:cNvPicPr/>
                        </pic:nvPicPr>
                        <pic:blipFill>
                          <a:blip r:embed="rId26"/>
                          <a:stretch>
                            <a:fillRect/>
                          </a:stretch>
                        </pic:blipFill>
                        <pic:spPr>
                          <a:xfrm>
                            <a:off x="0" y="0"/>
                            <a:ext cx="4506377" cy="2027715"/>
                          </a:xfrm>
                          <a:prstGeom prst="rect">
                            <a:avLst/>
                          </a:prstGeom>
                        </pic:spPr>
                      </pic:pic>
                    </a:graphicData>
                  </a:graphic>
                </wp:inline>
              </w:drawing>
            </w:r>
          </w:p>
        </w:tc>
      </w:tr>
      <w:tr w:rsidR="00FF2C7F" w14:paraId="05692933" w14:textId="77777777" w:rsidTr="001F5A81">
        <w:trPr>
          <w:trHeight w:val="1880"/>
        </w:trPr>
        <w:tc>
          <w:tcPr>
            <w:tcW w:w="574" w:type="dxa"/>
          </w:tcPr>
          <w:p w14:paraId="728A87AF" w14:textId="77777777" w:rsidR="00FF2C7F" w:rsidRDefault="00FF2C7F" w:rsidP="00A90DD6">
            <w:pPr>
              <w:rPr>
                <w:rFonts w:ascii="Arial" w:hAnsi="Arial" w:cs="Arial"/>
                <w:lang w:val="mn-MN" w:bidi="mn-Mong-CN"/>
              </w:rPr>
            </w:pPr>
          </w:p>
          <w:p w14:paraId="37ED9C70" w14:textId="77777777" w:rsidR="00FF2C7F" w:rsidRDefault="00FF2C7F" w:rsidP="00A90DD6">
            <w:pPr>
              <w:rPr>
                <w:rFonts w:ascii="Arial" w:hAnsi="Arial" w:cs="Arial"/>
                <w:lang w:val="mn-MN" w:bidi="mn-Mong-CN"/>
              </w:rPr>
            </w:pPr>
          </w:p>
          <w:p w14:paraId="13A6CE7D" w14:textId="77777777" w:rsidR="00FF2C7F" w:rsidRDefault="00FF2C7F" w:rsidP="00A90DD6">
            <w:pPr>
              <w:rPr>
                <w:rFonts w:ascii="Arial" w:hAnsi="Arial" w:cs="Arial"/>
                <w:lang w:val="mn-MN" w:bidi="mn-Mong-CN"/>
              </w:rPr>
            </w:pPr>
          </w:p>
          <w:p w14:paraId="649FB9C9" w14:textId="77777777" w:rsidR="00FF2C7F" w:rsidRDefault="00FF2C7F" w:rsidP="00A90DD6">
            <w:pPr>
              <w:rPr>
                <w:rFonts w:ascii="Arial" w:hAnsi="Arial" w:cs="Arial"/>
                <w:lang w:val="mn-MN" w:bidi="mn-Mong-CN"/>
              </w:rPr>
            </w:pPr>
          </w:p>
          <w:p w14:paraId="4E830EF6" w14:textId="77777777" w:rsidR="00FF2C7F" w:rsidRDefault="00FF2C7F" w:rsidP="00A90DD6">
            <w:pPr>
              <w:rPr>
                <w:rFonts w:ascii="Arial" w:hAnsi="Arial" w:cs="Arial"/>
                <w:lang w:val="mn-MN" w:bidi="mn-Mong-CN"/>
              </w:rPr>
            </w:pPr>
          </w:p>
          <w:p w14:paraId="389818C0" w14:textId="77777777" w:rsidR="00FF2C7F" w:rsidRDefault="00FF2C7F" w:rsidP="00A90DD6">
            <w:pPr>
              <w:rPr>
                <w:rFonts w:ascii="Arial" w:hAnsi="Arial" w:cs="Arial"/>
                <w:lang w:val="mn-MN" w:bidi="mn-Mong-CN"/>
              </w:rPr>
            </w:pPr>
          </w:p>
          <w:p w14:paraId="46ABDCCA" w14:textId="77777777" w:rsidR="00FF2C7F" w:rsidRDefault="00FF2C7F" w:rsidP="00A90DD6">
            <w:pPr>
              <w:rPr>
                <w:rFonts w:ascii="Arial" w:hAnsi="Arial" w:cs="Arial"/>
                <w:lang w:val="mn-MN" w:bidi="mn-Mong-CN"/>
              </w:rPr>
            </w:pPr>
          </w:p>
          <w:p w14:paraId="60C6F19F" w14:textId="77777777" w:rsidR="00FF2C7F" w:rsidRDefault="00FF2C7F" w:rsidP="00A90DD6">
            <w:pPr>
              <w:rPr>
                <w:rFonts w:ascii="Arial" w:hAnsi="Arial" w:cs="Arial"/>
                <w:lang w:val="mn-MN" w:bidi="mn-Mong-CN"/>
              </w:rPr>
            </w:pPr>
          </w:p>
          <w:p w14:paraId="16F118D7" w14:textId="77777777" w:rsidR="00FF2C7F" w:rsidRDefault="00FF2C7F" w:rsidP="00A90DD6">
            <w:pPr>
              <w:rPr>
                <w:rFonts w:ascii="Arial" w:hAnsi="Arial" w:cs="Arial"/>
                <w:lang w:val="mn-MN" w:bidi="mn-Mong-CN"/>
              </w:rPr>
            </w:pPr>
          </w:p>
          <w:p w14:paraId="11C740DF" w14:textId="77777777" w:rsidR="00FF2C7F" w:rsidRDefault="00FF2C7F" w:rsidP="00A90DD6">
            <w:pPr>
              <w:rPr>
                <w:rFonts w:ascii="Arial" w:hAnsi="Arial" w:cs="Arial"/>
                <w:lang w:val="mn-MN" w:bidi="mn-Mong-CN"/>
              </w:rPr>
            </w:pPr>
          </w:p>
          <w:p w14:paraId="21C9814F" w14:textId="77777777" w:rsidR="00FF2C7F" w:rsidRDefault="00FF2C7F" w:rsidP="00A90DD6">
            <w:pPr>
              <w:rPr>
                <w:rFonts w:ascii="Arial" w:hAnsi="Arial" w:cs="Arial"/>
                <w:lang w:val="mn-MN" w:bidi="mn-Mong-CN"/>
              </w:rPr>
            </w:pPr>
          </w:p>
          <w:p w14:paraId="268D45BD" w14:textId="77777777" w:rsidR="00FF2C7F" w:rsidRDefault="00FF2C7F" w:rsidP="00A90DD6">
            <w:pPr>
              <w:rPr>
                <w:rFonts w:ascii="Arial" w:hAnsi="Arial" w:cs="Arial"/>
                <w:lang w:val="mn-MN" w:bidi="mn-Mong-CN"/>
              </w:rPr>
            </w:pPr>
          </w:p>
          <w:p w14:paraId="1233E70D" w14:textId="77777777" w:rsidR="00FF2C7F" w:rsidRDefault="00FF2C7F" w:rsidP="00A90DD6">
            <w:pPr>
              <w:rPr>
                <w:rFonts w:ascii="Arial" w:hAnsi="Arial" w:cs="Arial"/>
                <w:lang w:val="mn-MN" w:bidi="mn-Mong-CN"/>
              </w:rPr>
            </w:pPr>
          </w:p>
        </w:tc>
        <w:tc>
          <w:tcPr>
            <w:tcW w:w="1941" w:type="dxa"/>
          </w:tcPr>
          <w:p w14:paraId="6C3386A2" w14:textId="77777777" w:rsidR="00FF2C7F" w:rsidRDefault="00FF2C7F" w:rsidP="00A90DD6">
            <w:pPr>
              <w:rPr>
                <w:rFonts w:ascii="Arial" w:hAnsi="Arial" w:cs="Arial"/>
                <w:lang w:val="mn-MN" w:bidi="mn-Mong-CN"/>
              </w:rPr>
            </w:pPr>
          </w:p>
        </w:tc>
        <w:tc>
          <w:tcPr>
            <w:tcW w:w="2160" w:type="dxa"/>
          </w:tcPr>
          <w:p w14:paraId="0FC0D570" w14:textId="4E32746E" w:rsidR="00FF2C7F" w:rsidRPr="00FF2C7F" w:rsidRDefault="00FF2C7F" w:rsidP="00FF2C7F">
            <w:pPr>
              <w:pStyle w:val="BodyText"/>
              <w:spacing w:line="240" w:lineRule="auto"/>
              <w:jc w:val="both"/>
              <w:rPr>
                <w:lang w:val="mn-MN"/>
              </w:rPr>
            </w:pPr>
            <w:r w:rsidRPr="00FF2C7F">
              <w:rPr>
                <w:lang w:val="mn-MN"/>
              </w:rPr>
              <w:t xml:space="preserve">1.3 Авлигын эсрэг хууль тогтоомж, түүний хэрэгжилтийн талаар холбогдох албан тушаалтнууд, эмнэлгийн ажилтнуудад </w:t>
            </w:r>
            <w:r w:rsidRPr="00FF2C7F">
              <w:rPr>
                <w:lang w:val="mn-MN"/>
              </w:rPr>
              <w:lastRenderedPageBreak/>
              <w:t>сургалт зохион байгуулах</w:t>
            </w:r>
          </w:p>
        </w:tc>
        <w:tc>
          <w:tcPr>
            <w:tcW w:w="2160" w:type="dxa"/>
          </w:tcPr>
          <w:p w14:paraId="73C8E268" w14:textId="3BBBABF7" w:rsidR="00FF2C7F" w:rsidRPr="00FF2C7F" w:rsidRDefault="00FF2C7F" w:rsidP="00A90DD6">
            <w:pPr>
              <w:rPr>
                <w:rFonts w:ascii="Arial" w:hAnsi="Arial" w:cs="Arial"/>
                <w:lang w:val="mn-MN"/>
              </w:rPr>
            </w:pPr>
            <w:r w:rsidRPr="00FF2C7F">
              <w:rPr>
                <w:rFonts w:ascii="Arial" w:hAnsi="Arial" w:cs="Arial"/>
                <w:lang w:val="mn-MN"/>
              </w:rPr>
              <w:lastRenderedPageBreak/>
              <w:t>Сургалтын үр дүн, тайлан, сургалтанд оролцогчдын тоо</w:t>
            </w:r>
          </w:p>
        </w:tc>
        <w:tc>
          <w:tcPr>
            <w:tcW w:w="6660" w:type="dxa"/>
          </w:tcPr>
          <w:p w14:paraId="7285871E" w14:textId="77777777" w:rsidR="00FF2C7F" w:rsidRDefault="00FF2C7F" w:rsidP="00FF2C7F">
            <w:pPr>
              <w:spacing w:line="276" w:lineRule="auto"/>
              <w:jc w:val="both"/>
              <w:rPr>
                <w:rFonts w:ascii="Arial" w:hAnsi="Arial" w:cs="Arial"/>
                <w:lang w:val="mn-MN"/>
              </w:rPr>
            </w:pPr>
            <w:r w:rsidRPr="001F5A81">
              <w:rPr>
                <w:rFonts w:ascii="Arial" w:hAnsi="Arial" w:cs="Arial"/>
                <w:lang w:val="mn-MN"/>
              </w:rPr>
              <w:t>Улсын хоёрдугаар төв эмнэлгийн ЭБАТ-ыг хавсран гүйцэтгэж буй Эрүүл мэндийн тусламж, үйлчилгээний чанар, аюулгүй байдлын албаны Чанарын менежер Б.Дулмаа нь 2025 оны 05 дугаар сарын 13-ны өдөр АТГ-аас зохион байгуулсан “Мэдүүлгийг бүртгэх, хадгалах эрх бүхий албан тушаалтнуудад зориулсан сургалт, 2025 оны 12 дугаар сарын 01-ний өдөр АТГ-ын Хувийн ашиг сонирхлын мэдүүлэг болон хөрөнгө, орлогын</w:t>
            </w:r>
            <w:r w:rsidRPr="003F1EEF">
              <w:rPr>
                <w:rFonts w:ascii="Arial" w:hAnsi="Arial" w:cs="Arial"/>
                <w:lang w:val="mn-MN"/>
              </w:rPr>
              <w:t xml:space="preserve"> мэдүүлгийн бүрдүүлэлтийн</w:t>
            </w:r>
            <w:r>
              <w:rPr>
                <w:rFonts w:ascii="Arial" w:hAnsi="Arial" w:cs="Arial"/>
                <w:lang w:val="mn-MN"/>
              </w:rPr>
              <w:t xml:space="preserve"> </w:t>
            </w:r>
            <w:r w:rsidRPr="003F1EEF">
              <w:rPr>
                <w:rFonts w:ascii="Arial" w:hAnsi="Arial" w:cs="Arial"/>
                <w:lang w:val="mn-MN"/>
              </w:rPr>
              <w:t>систем</w:t>
            </w:r>
            <w:r w:rsidRPr="003F1EEF">
              <w:rPr>
                <w:rFonts w:ascii="Arial" w:hAnsi="Arial" w:cs="Arial"/>
              </w:rPr>
              <w:t> </w:t>
            </w:r>
            <w:hyperlink r:id="rId27" w:tgtFrame="_blank" w:history="1">
              <w:r w:rsidRPr="003F1EEF">
                <w:rPr>
                  <w:rStyle w:val="Hyperlink"/>
                  <w:rFonts w:ascii="Arial" w:hAnsi="Arial" w:cs="Arial"/>
                </w:rPr>
                <w:t>https://meduuleg.iaac.mn/</w:t>
              </w:r>
            </w:hyperlink>
            <w:r w:rsidRPr="003F1EEF">
              <w:rPr>
                <w:rFonts w:ascii="Arial" w:hAnsi="Arial" w:cs="Arial"/>
              </w:rPr>
              <w:t xml:space="preserve"> </w:t>
            </w:r>
            <w:r w:rsidRPr="003F1EEF">
              <w:rPr>
                <w:rFonts w:ascii="Arial" w:hAnsi="Arial" w:cs="Arial"/>
                <w:lang w:val="mn-MN"/>
              </w:rPr>
              <w:lastRenderedPageBreak/>
              <w:t>шинэчлэгдсэн</w:t>
            </w:r>
            <w:r>
              <w:rPr>
                <w:rFonts w:ascii="Arial" w:hAnsi="Arial" w:cs="Arial"/>
                <w:lang w:val="mn-MN"/>
              </w:rPr>
              <w:t xml:space="preserve">тэй холбоотой зохион байгуулсан сургалтад тус тус хамрагдсан. </w:t>
            </w:r>
          </w:p>
          <w:p w14:paraId="7CA29CE0" w14:textId="4255823F" w:rsidR="00FF2C7F" w:rsidRPr="00087F95" w:rsidRDefault="00FF2C7F" w:rsidP="00FF2C7F">
            <w:pPr>
              <w:spacing w:line="276" w:lineRule="auto"/>
              <w:jc w:val="both"/>
              <w:rPr>
                <w:rFonts w:ascii="Arial" w:hAnsi="Arial" w:cs="Arial"/>
              </w:rPr>
            </w:pPr>
            <w:r w:rsidRPr="005B6AD0">
              <w:rPr>
                <w:rFonts w:ascii="Arial" w:hAnsi="Arial" w:cs="Arial"/>
                <w:lang w:val="mn-MN"/>
              </w:rPr>
              <w:t>АТГ-ын Хяналт шалгалт, дүн шинжилгээний хэлтсийн ахлах ажилтан, ахлах комиссар Ц.Баасандэлгэр</w:t>
            </w:r>
            <w:r>
              <w:rPr>
                <w:rFonts w:ascii="Arial" w:hAnsi="Arial" w:cs="Arial"/>
                <w:lang w:val="mn-MN"/>
              </w:rPr>
              <w:t xml:space="preserve"> 2025 оны 10 дугаар сарын 28-ны өдөр УХТЭ-ийн ХАСХОМ мэдүүлдэг албан тушаалтнуудад сургалт хийсэн. Сургалтад 40 эмнэлгийн ажилтан хамрагдсан. </w:t>
            </w:r>
          </w:p>
        </w:tc>
      </w:tr>
      <w:tr w:rsidR="00B511DD" w14:paraId="47DCE25A" w14:textId="77777777" w:rsidTr="001F5A81">
        <w:trPr>
          <w:trHeight w:val="2060"/>
        </w:trPr>
        <w:tc>
          <w:tcPr>
            <w:tcW w:w="574" w:type="dxa"/>
          </w:tcPr>
          <w:p w14:paraId="186F3526" w14:textId="273F2F8A" w:rsidR="004A5D41" w:rsidRPr="001B4029" w:rsidRDefault="004A5D41" w:rsidP="004A5D41">
            <w:pPr>
              <w:rPr>
                <w:rFonts w:ascii="Arial" w:hAnsi="Arial" w:cs="Arial"/>
                <w:lang w:val="mn-MN" w:bidi="mn-Mong-CN"/>
              </w:rPr>
            </w:pPr>
            <w:r w:rsidRPr="001B4029">
              <w:rPr>
                <w:rFonts w:ascii="Arial" w:hAnsi="Arial" w:cs="Arial"/>
                <w:color w:val="000000"/>
                <w:lang w:val="mn-MN" w:eastAsia="mn-MN" w:bidi="mn-MN"/>
              </w:rPr>
              <w:lastRenderedPageBreak/>
              <w:t>2</w:t>
            </w:r>
          </w:p>
        </w:tc>
        <w:tc>
          <w:tcPr>
            <w:tcW w:w="1941" w:type="dxa"/>
          </w:tcPr>
          <w:p w14:paraId="7D56B171" w14:textId="3E0F7655" w:rsidR="004A5D41" w:rsidRPr="001B4029" w:rsidRDefault="004A5D41" w:rsidP="004A5D41">
            <w:pPr>
              <w:rPr>
                <w:rFonts w:ascii="Arial" w:hAnsi="Arial" w:cs="Arial"/>
                <w:lang w:val="mn-MN" w:bidi="mn-Mong-CN"/>
              </w:rPr>
            </w:pPr>
            <w:r w:rsidRPr="001B4029">
              <w:rPr>
                <w:rFonts w:ascii="Arial" w:hAnsi="Arial" w:cs="Arial"/>
                <w:color w:val="000000"/>
                <w:lang w:val="mn-MN" w:eastAsia="mn-MN" w:bidi="mn-MN"/>
              </w:rPr>
              <w:t>Ил тод</w:t>
            </w:r>
            <w:r w:rsidRPr="001B4029">
              <w:rPr>
                <w:rFonts w:ascii="Arial" w:hAnsi="Arial" w:cs="Arial"/>
                <w:color w:val="000000"/>
                <w:lang w:val="mn-MN" w:eastAsia="mn-MN" w:bidi="mn-MN"/>
              </w:rPr>
              <w:br/>
              <w:t>байдлыг</w:t>
            </w:r>
            <w:r w:rsidRPr="001B4029">
              <w:rPr>
                <w:rFonts w:ascii="Arial" w:hAnsi="Arial" w:cs="Arial"/>
                <w:color w:val="000000"/>
                <w:lang w:val="mn-MN" w:eastAsia="mn-MN" w:bidi="mn-MN"/>
              </w:rPr>
              <w:br/>
              <w:t>сайжруулах,</w:t>
            </w:r>
            <w:r w:rsidRPr="001B4029">
              <w:rPr>
                <w:rFonts w:ascii="Arial" w:hAnsi="Arial" w:cs="Arial"/>
                <w:color w:val="000000"/>
                <w:lang w:val="mn-MN" w:eastAsia="mn-MN" w:bidi="mn-MN"/>
              </w:rPr>
              <w:br/>
              <w:t>хүнд суртал,</w:t>
            </w:r>
            <w:r w:rsidRPr="001B4029">
              <w:rPr>
                <w:rFonts w:ascii="Arial" w:hAnsi="Arial" w:cs="Arial"/>
                <w:color w:val="000000"/>
                <w:lang w:val="mn-MN" w:eastAsia="mn-MN" w:bidi="mn-MN"/>
              </w:rPr>
              <w:br/>
              <w:t>чирэгдлийн</w:t>
            </w:r>
            <w:r w:rsidRPr="001B4029">
              <w:rPr>
                <w:rFonts w:ascii="Arial" w:hAnsi="Arial" w:cs="Arial"/>
                <w:color w:val="000000"/>
                <w:lang w:val="mn-MN" w:eastAsia="mn-MN" w:bidi="mn-MN"/>
              </w:rPr>
              <w:br/>
              <w:t>бууруулах,</w:t>
            </w:r>
            <w:r w:rsidRPr="001B4029">
              <w:rPr>
                <w:rFonts w:ascii="Arial" w:hAnsi="Arial" w:cs="Arial"/>
                <w:color w:val="000000"/>
                <w:lang w:val="mn-MN" w:eastAsia="mn-MN" w:bidi="mn-MN"/>
              </w:rPr>
              <w:br/>
              <w:t>олон нийтийн</w:t>
            </w:r>
            <w:r w:rsidRPr="001B4029">
              <w:rPr>
                <w:rFonts w:ascii="Arial" w:hAnsi="Arial" w:cs="Arial"/>
                <w:color w:val="000000"/>
                <w:lang w:val="mn-MN" w:eastAsia="mn-MN" w:bidi="mn-MN"/>
              </w:rPr>
              <w:br/>
              <w:t>хяналтыг</w:t>
            </w:r>
            <w:r w:rsidRPr="001B4029">
              <w:rPr>
                <w:rFonts w:ascii="Arial" w:hAnsi="Arial" w:cs="Arial"/>
                <w:color w:val="000000"/>
                <w:lang w:val="mn-MN" w:eastAsia="mn-MN" w:bidi="mn-MN"/>
              </w:rPr>
              <w:br/>
              <w:t>хэрэгжүүлэх</w:t>
            </w:r>
          </w:p>
        </w:tc>
        <w:tc>
          <w:tcPr>
            <w:tcW w:w="2160" w:type="dxa"/>
          </w:tcPr>
          <w:p w14:paraId="01E23690" w14:textId="4CCC683F" w:rsidR="004A5D41" w:rsidRPr="000A0570" w:rsidRDefault="004A5D41" w:rsidP="004A5D41">
            <w:pPr>
              <w:pStyle w:val="BodyText"/>
              <w:spacing w:line="276" w:lineRule="auto"/>
              <w:jc w:val="both"/>
              <w:rPr>
                <w:color w:val="000000"/>
                <w:lang w:val="mn-MN" w:eastAsia="mn-MN" w:bidi="mn-MN"/>
              </w:rPr>
            </w:pPr>
            <w:r w:rsidRPr="000A0570">
              <w:rPr>
                <w:color w:val="000000"/>
                <w:lang w:val="mn-MN" w:eastAsia="mn-MN" w:bidi="mn-MN"/>
              </w:rPr>
              <w:t>2.1"Төрийн</w:t>
            </w:r>
            <w:r w:rsidRPr="000A0570">
              <w:rPr>
                <w:color w:val="000000"/>
                <w:lang w:val="mn-MN" w:eastAsia="mn-MN" w:bidi="mn-MN"/>
              </w:rPr>
              <w:br/>
              <w:t>байгууллага, албан</w:t>
            </w:r>
            <w:r w:rsidRPr="000A0570">
              <w:rPr>
                <w:color w:val="000000"/>
                <w:lang w:val="mn-MN" w:eastAsia="mn-MN" w:bidi="mn-MN"/>
              </w:rPr>
              <w:br/>
              <w:t>тушаалтны үйл</w:t>
            </w:r>
            <w:r w:rsidRPr="000A0570">
              <w:rPr>
                <w:color w:val="000000"/>
                <w:lang w:val="mn-MN" w:eastAsia="mn-MN" w:bidi="mn-MN"/>
              </w:rPr>
              <w:br/>
              <w:t>ажиллагаанд олон</w:t>
            </w:r>
            <w:r w:rsidRPr="000A0570">
              <w:rPr>
                <w:color w:val="000000"/>
                <w:lang w:val="mn-MN" w:eastAsia="mn-MN" w:bidi="mn-MN"/>
              </w:rPr>
              <w:br/>
              <w:t>нийтийн хяналтыг</w:t>
            </w:r>
            <w:r w:rsidRPr="000A0570">
              <w:rPr>
                <w:color w:val="000000"/>
                <w:lang w:val="mn-MN" w:eastAsia="mn-MN" w:bidi="mn-MN"/>
              </w:rPr>
              <w:br/>
              <w:t>хэрэгжүүлэх журам”-</w:t>
            </w:r>
            <w:r w:rsidRPr="000A0570">
              <w:rPr>
                <w:color w:val="000000"/>
                <w:lang w:val="mn-MN" w:eastAsia="mn-MN" w:bidi="mn-MN"/>
              </w:rPr>
              <w:br/>
              <w:t>ыг хэрэгжүүлэх;</w:t>
            </w:r>
          </w:p>
        </w:tc>
        <w:tc>
          <w:tcPr>
            <w:tcW w:w="2160" w:type="dxa"/>
          </w:tcPr>
          <w:p w14:paraId="5E53E530" w14:textId="323168DA" w:rsidR="004A5D41" w:rsidRPr="001B4029" w:rsidRDefault="00D77C15" w:rsidP="00D77C15">
            <w:pPr>
              <w:tabs>
                <w:tab w:val="left" w:pos="1516"/>
              </w:tabs>
              <w:ind w:right="75"/>
              <w:rPr>
                <w:rFonts w:ascii="Arial" w:hAnsi="Arial" w:cs="Arial"/>
                <w:lang w:val="mn-MN" w:eastAsia="mn-MN" w:bidi="mn-MN"/>
              </w:rPr>
            </w:pPr>
            <w:r w:rsidRPr="001B4029">
              <w:rPr>
                <w:rFonts w:ascii="Arial" w:hAnsi="Arial" w:cs="Arial"/>
                <w:lang w:val="mn-MN"/>
              </w:rPr>
              <w:t>Журмын хэрэгжилтийн үнэлж, хэрэгжилтийг сайжруулахаар авсан арга хэмжээний дүн</w:t>
            </w:r>
          </w:p>
        </w:tc>
        <w:tc>
          <w:tcPr>
            <w:tcW w:w="6660" w:type="dxa"/>
          </w:tcPr>
          <w:p w14:paraId="651609A8" w14:textId="00AEBF25" w:rsidR="004A5D41" w:rsidRDefault="004A5D41" w:rsidP="004A5D41">
            <w:pPr>
              <w:jc w:val="both"/>
              <w:rPr>
                <w:rFonts w:ascii="Arial" w:hAnsi="Arial" w:cs="Arial"/>
                <w:color w:val="000000"/>
                <w:lang w:val="mn-MN" w:eastAsia="mn-MN" w:bidi="mn-MN"/>
              </w:rPr>
            </w:pPr>
            <w:r w:rsidRPr="008641A6">
              <w:rPr>
                <w:rFonts w:ascii="Arial" w:hAnsi="Arial" w:cs="Arial"/>
                <w:color w:val="000000"/>
                <w:lang w:val="mn-MN" w:eastAsia="mn-MN" w:bidi="mn-MN"/>
              </w:rPr>
              <w:t>“Төрийн байгууллага, албан тушаалтны үйл ажиллагаанд олон нийтийн хяналтыг хэрэгжүүлэх журам”-ыг хэрэгжилтийг хангах зорилгоор гүйцэтгэгчийг сонгон шалгаруулах, зөвлөх үйлчилгээний гэрээ байгуулахаар сонирхогч иргэн, аж ахуйн нэгж, төрийн бус байгууллагыг оролцох урилга үндсэн веб сайт</w:t>
            </w:r>
            <w:r w:rsidR="005816EB">
              <w:rPr>
                <w:rFonts w:ascii="Arial" w:hAnsi="Arial" w:cs="Arial"/>
                <w:color w:val="000000"/>
                <w:lang w:val="mn-MN" w:eastAsia="mn-MN" w:bidi="mn-MN"/>
              </w:rPr>
              <w:t xml:space="preserve">аар </w:t>
            </w:r>
            <w:hyperlink r:id="rId28" w:history="1">
              <w:r w:rsidR="005816EB" w:rsidRPr="00A03008">
                <w:rPr>
                  <w:rStyle w:val="Hyperlink"/>
                  <w:rFonts w:ascii="Arial" w:hAnsi="Arial" w:cs="Arial"/>
                  <w:smallCaps/>
                  <w:lang w:eastAsia="mn-MN" w:bidi="mn-MN"/>
                </w:rPr>
                <w:t>https://ssch.gov.mn</w:t>
              </w:r>
            </w:hyperlink>
            <w:r w:rsidR="005816EB">
              <w:rPr>
                <w:rFonts w:ascii="Arial" w:hAnsi="Arial" w:cs="Arial"/>
                <w:smallCaps/>
                <w:color w:val="0070C0"/>
                <w:lang w:eastAsia="mn-MN" w:bidi="mn-MN"/>
              </w:rPr>
              <w:t xml:space="preserve"> </w:t>
            </w:r>
            <w:r w:rsidRPr="008641A6">
              <w:rPr>
                <w:rFonts w:ascii="Arial" w:hAnsi="Arial" w:cs="Arial"/>
                <w:color w:val="000000"/>
                <w:lang w:val="mn-MN" w:eastAsia="mn-MN" w:bidi="mn-MN"/>
              </w:rPr>
              <w:t>зарласан боловч сонирхогч иргэн, аж ахуйн нэгж, төрийн бус байгууллага ирсэнгүй.</w:t>
            </w:r>
          </w:p>
          <w:p w14:paraId="77F9AE7D" w14:textId="77777777" w:rsidR="004A5D41" w:rsidRDefault="004A5D41" w:rsidP="004A5D41">
            <w:pPr>
              <w:jc w:val="both"/>
              <w:rPr>
                <w:rFonts w:ascii="Arial" w:hAnsi="Arial" w:cs="Arial"/>
              </w:rPr>
            </w:pPr>
          </w:p>
          <w:p w14:paraId="538C4917" w14:textId="2F337E37" w:rsidR="004A5D41" w:rsidRPr="008641A6" w:rsidRDefault="004A5D41" w:rsidP="004A5D41">
            <w:pPr>
              <w:jc w:val="both"/>
              <w:rPr>
                <w:rFonts w:ascii="Arial" w:hAnsi="Arial" w:cs="Arial"/>
              </w:rPr>
            </w:pPr>
          </w:p>
        </w:tc>
      </w:tr>
      <w:tr w:rsidR="00B511DD" w14:paraId="5C1EFF02" w14:textId="77777777" w:rsidTr="001F5A81">
        <w:tc>
          <w:tcPr>
            <w:tcW w:w="574" w:type="dxa"/>
          </w:tcPr>
          <w:p w14:paraId="2FC7E3AB" w14:textId="77777777" w:rsidR="00F143C6" w:rsidRDefault="00F143C6" w:rsidP="00F143C6">
            <w:pPr>
              <w:rPr>
                <w:rFonts w:ascii="Arial" w:hAnsi="Arial" w:cs="Arial"/>
                <w:lang w:val="mn-MN" w:bidi="mn-Mong-CN"/>
              </w:rPr>
            </w:pPr>
          </w:p>
        </w:tc>
        <w:tc>
          <w:tcPr>
            <w:tcW w:w="1941" w:type="dxa"/>
          </w:tcPr>
          <w:p w14:paraId="2275E83C" w14:textId="77777777" w:rsidR="00F143C6" w:rsidRDefault="00F143C6" w:rsidP="00F143C6">
            <w:pPr>
              <w:rPr>
                <w:rFonts w:ascii="Arial" w:hAnsi="Arial" w:cs="Arial"/>
                <w:lang w:val="mn-MN" w:bidi="mn-Mong-CN"/>
              </w:rPr>
            </w:pPr>
          </w:p>
        </w:tc>
        <w:tc>
          <w:tcPr>
            <w:tcW w:w="2160" w:type="dxa"/>
          </w:tcPr>
          <w:p w14:paraId="6CA43F7F" w14:textId="27B13CE2" w:rsidR="00F143C6" w:rsidRPr="000A0570" w:rsidRDefault="00F143C6" w:rsidP="00F143C6">
            <w:pPr>
              <w:jc w:val="both"/>
              <w:rPr>
                <w:rFonts w:ascii="Arial" w:hAnsi="Arial" w:cs="Arial"/>
                <w:lang w:val="mn-MN"/>
              </w:rPr>
            </w:pPr>
            <w:r w:rsidRPr="000A0570">
              <w:rPr>
                <w:rFonts w:ascii="Arial" w:hAnsi="Arial" w:cs="Arial"/>
                <w:lang w:val="mn-MN"/>
              </w:rPr>
              <w:t>2.</w:t>
            </w:r>
            <w:r w:rsidR="001B4029">
              <w:rPr>
                <w:rFonts w:ascii="Arial" w:hAnsi="Arial" w:cs="Arial"/>
                <w:lang w:val="mn-MN"/>
              </w:rPr>
              <w:t xml:space="preserve">2 </w:t>
            </w:r>
            <w:r w:rsidRPr="000A0570">
              <w:rPr>
                <w:rFonts w:ascii="Arial" w:hAnsi="Arial" w:cs="Arial"/>
                <w:lang w:val="mn-MN"/>
              </w:rPr>
              <w:t>Төсвийн</w:t>
            </w:r>
          </w:p>
          <w:p w14:paraId="7424DA8D" w14:textId="77777777" w:rsidR="00F143C6" w:rsidRPr="000A0570" w:rsidRDefault="00F143C6" w:rsidP="00F143C6">
            <w:pPr>
              <w:jc w:val="both"/>
              <w:rPr>
                <w:rFonts w:ascii="Arial" w:hAnsi="Arial" w:cs="Arial"/>
                <w:lang w:val="mn-MN"/>
              </w:rPr>
            </w:pPr>
            <w:r w:rsidRPr="000A0570">
              <w:rPr>
                <w:rFonts w:ascii="Arial" w:hAnsi="Arial" w:cs="Arial"/>
                <w:lang w:val="mn-MN"/>
              </w:rPr>
              <w:t>хөрөнгөөр</w:t>
            </w:r>
          </w:p>
          <w:p w14:paraId="44E15752" w14:textId="77777777" w:rsidR="00F143C6" w:rsidRPr="000A0570" w:rsidRDefault="00F143C6" w:rsidP="00F143C6">
            <w:pPr>
              <w:jc w:val="both"/>
              <w:rPr>
                <w:rFonts w:ascii="Arial" w:hAnsi="Arial" w:cs="Arial"/>
                <w:lang w:val="mn-MN"/>
              </w:rPr>
            </w:pPr>
            <w:r w:rsidRPr="000A0570">
              <w:rPr>
                <w:rFonts w:ascii="Arial" w:hAnsi="Arial" w:cs="Arial"/>
                <w:lang w:val="mn-MN"/>
              </w:rPr>
              <w:t>санхүүжих хөрөнгө</w:t>
            </w:r>
          </w:p>
          <w:p w14:paraId="13DFC79F" w14:textId="77777777" w:rsidR="00F143C6" w:rsidRPr="000A0570" w:rsidRDefault="00F143C6" w:rsidP="00F143C6">
            <w:pPr>
              <w:jc w:val="both"/>
              <w:rPr>
                <w:rFonts w:ascii="Arial" w:hAnsi="Arial" w:cs="Arial"/>
                <w:lang w:val="mn-MN"/>
              </w:rPr>
            </w:pPr>
            <w:r w:rsidRPr="000A0570">
              <w:rPr>
                <w:rFonts w:ascii="Arial" w:hAnsi="Arial" w:cs="Arial"/>
                <w:lang w:val="mn-MN"/>
              </w:rPr>
              <w:t>оруулалтын төсөл,</w:t>
            </w:r>
          </w:p>
          <w:p w14:paraId="0AF9E8A5" w14:textId="77777777" w:rsidR="00F143C6" w:rsidRPr="000A0570" w:rsidRDefault="00F143C6" w:rsidP="00F143C6">
            <w:pPr>
              <w:jc w:val="both"/>
              <w:rPr>
                <w:rFonts w:ascii="Arial" w:hAnsi="Arial" w:cs="Arial"/>
                <w:lang w:val="mn-MN"/>
              </w:rPr>
            </w:pPr>
            <w:r w:rsidRPr="000A0570">
              <w:rPr>
                <w:rFonts w:ascii="Arial" w:hAnsi="Arial" w:cs="Arial"/>
                <w:lang w:val="mn-MN"/>
              </w:rPr>
              <w:t>арга хэмжээний</w:t>
            </w:r>
          </w:p>
          <w:p w14:paraId="1B23240E" w14:textId="77777777" w:rsidR="00F143C6" w:rsidRDefault="00F143C6" w:rsidP="00F143C6">
            <w:pPr>
              <w:pStyle w:val="BodyText"/>
              <w:spacing w:line="276" w:lineRule="auto"/>
              <w:jc w:val="both"/>
              <w:rPr>
                <w:color w:val="000000"/>
                <w:lang w:val="mn-MN" w:eastAsia="mn-MN" w:bidi="mn-MN"/>
              </w:rPr>
            </w:pPr>
            <w:r w:rsidRPr="000A0570">
              <w:rPr>
                <w:lang w:val="mn-MN"/>
              </w:rPr>
              <w:t xml:space="preserve">төлөвлөлт, </w:t>
            </w:r>
            <w:r w:rsidRPr="000A0570">
              <w:rPr>
                <w:color w:val="000000"/>
                <w:lang w:val="mn-MN" w:eastAsia="mn-MN" w:bidi="mn-MN"/>
              </w:rPr>
              <w:t xml:space="preserve"> хэрэгжилтийн</w:t>
            </w:r>
            <w:r w:rsidRPr="000A0570">
              <w:rPr>
                <w:color w:val="000000"/>
                <w:lang w:val="mn-MN" w:eastAsia="mn-MN" w:bidi="mn-MN"/>
              </w:rPr>
              <w:br/>
              <w:t>талаарх мэдээллийн</w:t>
            </w:r>
            <w:r w:rsidRPr="000A0570">
              <w:rPr>
                <w:color w:val="000000"/>
                <w:lang w:val="mn-MN" w:eastAsia="mn-MN" w:bidi="mn-MN"/>
              </w:rPr>
              <w:br/>
              <w:t>нээлттэй, ил тод</w:t>
            </w:r>
            <w:r w:rsidRPr="000A0570">
              <w:rPr>
                <w:color w:val="000000"/>
                <w:lang w:val="mn-MN" w:eastAsia="mn-MN" w:bidi="mn-MN"/>
              </w:rPr>
              <w:br/>
              <w:t>байдлыг</w:t>
            </w:r>
            <w:r w:rsidRPr="000A0570">
              <w:rPr>
                <w:color w:val="000000"/>
                <w:lang w:val="mn-MN" w:eastAsia="mn-MN" w:bidi="mn-MN"/>
              </w:rPr>
              <w:br/>
              <w:t>нэмэгдүүлж, иргэн,</w:t>
            </w:r>
            <w:r w:rsidRPr="000A0570">
              <w:rPr>
                <w:color w:val="000000"/>
                <w:lang w:val="mn-MN" w:eastAsia="mn-MN" w:bidi="mn-MN"/>
              </w:rPr>
              <w:br/>
              <w:t>иргэний нийгмийн</w:t>
            </w:r>
            <w:r w:rsidRPr="000A0570">
              <w:rPr>
                <w:color w:val="000000"/>
                <w:lang w:val="mn-MN" w:eastAsia="mn-MN" w:bidi="mn-MN"/>
              </w:rPr>
              <w:br/>
              <w:t>байгууллагын</w:t>
            </w:r>
            <w:r w:rsidRPr="000A0570">
              <w:rPr>
                <w:color w:val="000000"/>
                <w:lang w:val="mn-MN" w:eastAsia="mn-MN" w:bidi="mn-MN"/>
              </w:rPr>
              <w:br/>
              <w:t>оролцоог хангах</w:t>
            </w:r>
          </w:p>
          <w:p w14:paraId="205AFE1C" w14:textId="305EB92A" w:rsidR="00F143C6" w:rsidRPr="000A0570" w:rsidRDefault="00F143C6" w:rsidP="00F143C6">
            <w:pPr>
              <w:pStyle w:val="BodyText"/>
              <w:spacing w:line="276" w:lineRule="auto"/>
              <w:jc w:val="both"/>
              <w:rPr>
                <w:color w:val="000000"/>
                <w:lang w:val="mn-MN" w:eastAsia="mn-MN" w:bidi="mn-MN"/>
              </w:rPr>
            </w:pPr>
          </w:p>
        </w:tc>
        <w:tc>
          <w:tcPr>
            <w:tcW w:w="2160" w:type="dxa"/>
          </w:tcPr>
          <w:p w14:paraId="5DD32BC2" w14:textId="283EB4A7" w:rsidR="00F143C6" w:rsidRPr="001B4029" w:rsidRDefault="001B4029" w:rsidP="001B4029">
            <w:pPr>
              <w:rPr>
                <w:rFonts w:ascii="Arial" w:hAnsi="Arial" w:cs="Arial"/>
                <w:color w:val="000000"/>
                <w:lang w:val="mn-MN" w:eastAsia="mn-MN" w:bidi="mn-MN"/>
              </w:rPr>
            </w:pPr>
            <w:r w:rsidRPr="001B4029">
              <w:rPr>
                <w:rFonts w:ascii="Arial" w:hAnsi="Arial" w:cs="Arial"/>
                <w:lang w:val="mn-MN"/>
              </w:rPr>
              <w:t>Ил тод нээлттэй мэдээллэсэн мэдээллийн тоо</w:t>
            </w:r>
          </w:p>
        </w:tc>
        <w:tc>
          <w:tcPr>
            <w:tcW w:w="6660" w:type="dxa"/>
          </w:tcPr>
          <w:p w14:paraId="7D309CA9" w14:textId="77777777" w:rsidR="009345B1" w:rsidRDefault="009345B1" w:rsidP="009345B1">
            <w:pPr>
              <w:spacing w:line="276" w:lineRule="auto"/>
              <w:jc w:val="both"/>
              <w:rPr>
                <w:rFonts w:ascii="Arial" w:hAnsi="Arial" w:cs="Arial"/>
                <w:lang w:val="mn-MN"/>
              </w:rPr>
            </w:pPr>
            <w:r>
              <w:rPr>
                <w:rFonts w:ascii="Arial" w:hAnsi="Arial" w:cs="Arial"/>
                <w:lang w:val="mn-MN"/>
              </w:rPr>
              <w:t>-</w:t>
            </w:r>
            <w:r w:rsidRPr="00CD3B68">
              <w:rPr>
                <w:rFonts w:ascii="Arial" w:hAnsi="Arial" w:cs="Arial"/>
                <w:lang w:val="mn-MN"/>
              </w:rPr>
              <w:t>Төсвийн гүйцэтгэлийн биелэлт, хагас бүтэн жилийн санхүүгийн тайланг шилэн дансанд байршуулан ажиллаж байна.</w:t>
            </w:r>
          </w:p>
          <w:p w14:paraId="4CF6E991" w14:textId="77777777" w:rsidR="009345B1" w:rsidRDefault="009345B1" w:rsidP="009345B1">
            <w:pPr>
              <w:spacing w:line="276" w:lineRule="auto"/>
              <w:jc w:val="both"/>
              <w:rPr>
                <w:rFonts w:ascii="Arial" w:hAnsi="Arial" w:cs="Arial"/>
                <w:lang w:val="mn-MN"/>
              </w:rPr>
            </w:pPr>
            <w:r>
              <w:rPr>
                <w:rFonts w:ascii="Arial" w:hAnsi="Arial" w:cs="Arial"/>
                <w:lang w:val="mn-MN"/>
              </w:rPr>
              <w:t xml:space="preserve">-Төсвийн хэмнэлт, хэтрэлт, түүний шалтгааны тайлбарыг шилэн дансанд байршуулж байна. </w:t>
            </w:r>
          </w:p>
          <w:p w14:paraId="376B485A" w14:textId="77777777" w:rsidR="009345B1" w:rsidRDefault="009345B1" w:rsidP="009345B1">
            <w:pPr>
              <w:spacing w:line="276" w:lineRule="auto"/>
              <w:jc w:val="both"/>
              <w:rPr>
                <w:rFonts w:ascii="Arial" w:hAnsi="Arial" w:cs="Arial"/>
                <w:lang w:val="mn-MN"/>
              </w:rPr>
            </w:pPr>
            <w:r>
              <w:rPr>
                <w:rFonts w:ascii="Arial" w:hAnsi="Arial" w:cs="Arial"/>
                <w:lang w:val="mn-MN"/>
              </w:rPr>
              <w:t>-ЭМДЕГ-тай хийсэн гэрээний дагуу санхүүжилт бүрэн орж ирээгүй улмаас он дамжин хуримтлагдсан өр үүсэж байна.</w:t>
            </w:r>
          </w:p>
          <w:p w14:paraId="29C37505" w14:textId="77777777" w:rsidR="009345B1" w:rsidRDefault="009345B1" w:rsidP="009345B1">
            <w:pPr>
              <w:spacing w:line="276" w:lineRule="auto"/>
              <w:jc w:val="both"/>
              <w:rPr>
                <w:rFonts w:ascii="Arial" w:hAnsi="Arial" w:cs="Arial"/>
                <w:lang w:val="mn-MN"/>
              </w:rPr>
            </w:pPr>
            <w:r>
              <w:rPr>
                <w:rFonts w:ascii="Arial" w:hAnsi="Arial" w:cs="Arial"/>
                <w:lang w:val="mn-MN"/>
              </w:rPr>
              <w:t>-Цалингийн зардлаас бусад Таван сая төгрөгөөс дээш үнийн дүнтэй худалдан авалт бараа ажил үйлчилгээний нэр санхүүжилтийн хэмжээ, нийлүүлтийн нэр, хаягийг шилэн дансанд сар бүр байршуулж байна.</w:t>
            </w:r>
          </w:p>
          <w:p w14:paraId="4A6D0FDE" w14:textId="77777777" w:rsidR="009345B1" w:rsidRDefault="009345B1" w:rsidP="009345B1">
            <w:pPr>
              <w:spacing w:line="276" w:lineRule="auto"/>
              <w:jc w:val="both"/>
              <w:rPr>
                <w:rFonts w:ascii="Arial" w:hAnsi="Arial" w:cs="Arial"/>
                <w:lang w:val="mn-MN"/>
              </w:rPr>
            </w:pPr>
            <w:r>
              <w:rPr>
                <w:rFonts w:ascii="Arial" w:hAnsi="Arial" w:cs="Arial"/>
                <w:lang w:val="mn-MN"/>
              </w:rPr>
              <w:t xml:space="preserve">-Шилэн дансны хөтлөлт, хэрэгжилт, аудитын тайлан зөвлөмжийн дагуу шилэн дансанд  мэдээлэл шинэчлэн оруулж байна.  </w:t>
            </w:r>
            <w:r w:rsidRPr="00840688">
              <w:rPr>
                <w:rFonts w:ascii="Arial" w:hAnsi="Arial" w:cs="Arial"/>
                <w:lang w:val="mn-MN"/>
              </w:rPr>
              <w:t>Улсын хоёрдугаар төв эмнэлгийн 2025 оны 01 дүгээр сарын 10-ны өдөр батлагдсан Худалдан авах ажиллагааны төлөвлөгөөнд</w:t>
            </w:r>
            <w:r>
              <w:t xml:space="preserve"> </w:t>
            </w:r>
            <w:r w:rsidRPr="00840688">
              <w:rPr>
                <w:rFonts w:ascii="Arial" w:hAnsi="Arial" w:cs="Arial"/>
                <w:lang w:val="mn-MN"/>
              </w:rPr>
              <w:t>Тендерийн нийт-25.152.190.667</w:t>
            </w:r>
            <w:r>
              <w:rPr>
                <w:rFonts w:ascii="Arial" w:hAnsi="Arial" w:cs="Arial"/>
                <w:lang w:val="mn-MN"/>
              </w:rPr>
              <w:t xml:space="preserve"> төгрөгийн </w:t>
            </w:r>
            <w:r w:rsidRPr="00840688">
              <w:rPr>
                <w:rFonts w:ascii="Arial" w:hAnsi="Arial" w:cs="Arial"/>
                <w:lang w:val="mn-MN"/>
              </w:rPr>
              <w:t xml:space="preserve">37 </w:t>
            </w:r>
            <w:r w:rsidRPr="00840688">
              <w:rPr>
                <w:rFonts w:ascii="Arial" w:hAnsi="Arial" w:cs="Arial"/>
                <w:lang w:val="mn-MN"/>
              </w:rPr>
              <w:lastRenderedPageBreak/>
              <w:t>төсөл, арга хэмжээ тусгагдсан байна. Гэрээ хийгдсэн 24 төсөл, арга хэмжээ, Үнэлгээ хийгдэж байгаа 1 төсөл, арга хэмжээ, тендер хүлээн авч байгаа 1 төсөл арга хэмжээ байна</w:t>
            </w:r>
            <w:r>
              <w:rPr>
                <w:rFonts w:ascii="Arial" w:hAnsi="Arial" w:cs="Arial"/>
                <w:lang w:val="mn-MN"/>
              </w:rPr>
              <w:t>.</w:t>
            </w:r>
          </w:p>
          <w:p w14:paraId="5B87CA35" w14:textId="6B8E7B9D" w:rsidR="00F143C6" w:rsidRPr="009345B1" w:rsidRDefault="009345B1" w:rsidP="009345B1">
            <w:pPr>
              <w:spacing w:line="276" w:lineRule="auto"/>
              <w:jc w:val="both"/>
              <w:rPr>
                <w:rFonts w:ascii="Arial" w:hAnsi="Arial" w:cs="Arial"/>
                <w:lang w:val="mn-MN"/>
              </w:rPr>
            </w:pPr>
            <w:r w:rsidRPr="009345B1">
              <w:rPr>
                <w:rFonts w:ascii="Arial" w:hAnsi="Arial" w:cs="Arial"/>
                <w:b/>
                <w:bCs/>
                <w:lang w:val="mn-MN"/>
              </w:rPr>
              <w:t>-</w:t>
            </w:r>
            <w:r w:rsidRPr="00525E9D">
              <w:t xml:space="preserve"> </w:t>
            </w:r>
            <w:r w:rsidRPr="009345B1">
              <w:rPr>
                <w:rFonts w:ascii="Arial" w:hAnsi="Arial" w:cs="Arial"/>
                <w:lang w:val="mn-MN"/>
              </w:rPr>
              <w:t xml:space="preserve">Нийтийн албанд нийтийн болон хувийн ашиг сонирхлыг зохицуулах, ашиг сонирхлын зөрчлөөс урьдчилан сэргийлэх тухай хуулийн 8, 9 дүгээр зүйлд заасан мэдэгдлийг сар бүр оруулсан. </w:t>
            </w:r>
          </w:p>
          <w:p w14:paraId="0942A0C9" w14:textId="77777777" w:rsidR="00585595" w:rsidRPr="00585595" w:rsidRDefault="00585595" w:rsidP="00F143C6">
            <w:pPr>
              <w:jc w:val="both"/>
              <w:rPr>
                <w:rFonts w:ascii="Arial" w:hAnsi="Arial" w:cs="Mongolian Baiti"/>
                <w:szCs w:val="28"/>
                <w:lang w:bidi="mn-Mong-CN"/>
              </w:rPr>
            </w:pPr>
          </w:p>
        </w:tc>
      </w:tr>
      <w:tr w:rsidR="009345B1" w14:paraId="22BEAF24" w14:textId="77777777" w:rsidTr="001F5A81">
        <w:tc>
          <w:tcPr>
            <w:tcW w:w="574" w:type="dxa"/>
          </w:tcPr>
          <w:p w14:paraId="34AA00C2" w14:textId="77777777" w:rsidR="009345B1" w:rsidRDefault="009345B1" w:rsidP="009345B1">
            <w:pPr>
              <w:rPr>
                <w:rFonts w:ascii="Arial" w:hAnsi="Arial" w:cs="Arial"/>
                <w:lang w:val="mn-MN" w:bidi="mn-Mong-CN"/>
              </w:rPr>
            </w:pPr>
          </w:p>
        </w:tc>
        <w:tc>
          <w:tcPr>
            <w:tcW w:w="1941" w:type="dxa"/>
          </w:tcPr>
          <w:p w14:paraId="78EBE57E" w14:textId="77777777" w:rsidR="009345B1" w:rsidRDefault="009345B1" w:rsidP="009345B1">
            <w:pPr>
              <w:rPr>
                <w:rFonts w:ascii="Arial" w:hAnsi="Arial" w:cs="Arial"/>
                <w:lang w:val="mn-MN" w:bidi="mn-Mong-CN"/>
              </w:rPr>
            </w:pPr>
          </w:p>
        </w:tc>
        <w:tc>
          <w:tcPr>
            <w:tcW w:w="2160" w:type="dxa"/>
          </w:tcPr>
          <w:p w14:paraId="0CD01CDF" w14:textId="77364AAA" w:rsidR="009345B1" w:rsidRPr="009345B1" w:rsidRDefault="009345B1" w:rsidP="009345B1">
            <w:pPr>
              <w:pStyle w:val="BodyText"/>
              <w:spacing w:line="240" w:lineRule="auto"/>
              <w:jc w:val="both"/>
              <w:rPr>
                <w:color w:val="000000"/>
                <w:lang w:val="mn-MN" w:eastAsia="mn-MN" w:bidi="mn-MN"/>
              </w:rPr>
            </w:pPr>
            <w:r w:rsidRPr="009345B1">
              <w:rPr>
                <w:lang w:val="mn-MN"/>
              </w:rPr>
              <w:t>2.3 Эмнэлэгт эрүүл мэндийн тусламж, үйлчилгээний чанар хүртэээмжийг нэмэгдүүлэх, иргэдэд үзүүлэх үйлчилгээний хүнд суртал, ойлгомжгүй байдлыг арилгах зорилгоор цахим үйлчилгээг шинээр нэвтрүүлэх</w:t>
            </w:r>
          </w:p>
        </w:tc>
        <w:tc>
          <w:tcPr>
            <w:tcW w:w="2160" w:type="dxa"/>
          </w:tcPr>
          <w:p w14:paraId="26F0417F" w14:textId="22932B09" w:rsidR="009345B1" w:rsidRPr="009345B1" w:rsidRDefault="009345B1" w:rsidP="009345B1">
            <w:pPr>
              <w:rPr>
                <w:rFonts w:ascii="Arial" w:hAnsi="Arial" w:cs="Arial"/>
                <w:color w:val="000000"/>
                <w:lang w:val="mn-MN" w:eastAsia="mn-MN" w:bidi="mn-MN"/>
              </w:rPr>
            </w:pPr>
            <w:r w:rsidRPr="009345B1">
              <w:rPr>
                <w:rFonts w:ascii="Arial" w:hAnsi="Arial" w:cs="Arial"/>
                <w:lang w:val="mn-MN"/>
              </w:rPr>
              <w:t>Цахим шилжүүлсэн үйлчилгээний тоо</w:t>
            </w:r>
          </w:p>
        </w:tc>
        <w:tc>
          <w:tcPr>
            <w:tcW w:w="6660" w:type="dxa"/>
          </w:tcPr>
          <w:p w14:paraId="711CDA96" w14:textId="77777777" w:rsidR="009345B1" w:rsidRPr="009345B1" w:rsidRDefault="009345B1" w:rsidP="009345B1">
            <w:pPr>
              <w:pStyle w:val="ListParagraph"/>
              <w:numPr>
                <w:ilvl w:val="0"/>
                <w:numId w:val="33"/>
              </w:numPr>
              <w:jc w:val="both"/>
              <w:rPr>
                <w:rFonts w:ascii="Arial" w:hAnsi="Arial" w:cs="Arial"/>
                <w:color w:val="000000"/>
                <w:lang w:val="mn-MN" w:eastAsia="mn-MN" w:bidi="mn-MN"/>
              </w:rPr>
            </w:pPr>
            <w:r w:rsidRPr="009345B1">
              <w:rPr>
                <w:rFonts w:ascii="Arial" w:hAnsi="Arial" w:cs="Arial"/>
                <w:color w:val="000000"/>
                <w:lang w:val="mn-MN" w:eastAsia="mn-MN" w:bidi="mn-MN"/>
              </w:rPr>
              <w:t xml:space="preserve">E Mongolia цахим нэгдсэн порталд шинжилгээний хариу авах, эмнэлгийн цаг захиалах үйлчилгээг холбосон. </w:t>
            </w:r>
          </w:p>
          <w:p w14:paraId="7AFA95D7" w14:textId="77777777" w:rsidR="009345B1" w:rsidRPr="009345B1" w:rsidRDefault="009345B1" w:rsidP="009345B1">
            <w:pPr>
              <w:pStyle w:val="ListParagraph"/>
              <w:numPr>
                <w:ilvl w:val="0"/>
                <w:numId w:val="33"/>
              </w:numPr>
              <w:jc w:val="both"/>
              <w:rPr>
                <w:rFonts w:ascii="Arial" w:hAnsi="Arial" w:cs="Arial"/>
                <w:color w:val="000000"/>
                <w:lang w:val="mn-MN" w:eastAsia="mn-MN" w:bidi="mn-MN"/>
              </w:rPr>
            </w:pPr>
            <w:r w:rsidRPr="009345B1">
              <w:rPr>
                <w:rFonts w:ascii="Arial" w:hAnsi="Arial" w:cs="Arial"/>
                <w:color w:val="000000"/>
                <w:lang w:val="mn-MN" w:eastAsia="mn-MN" w:bidi="mn-MN"/>
              </w:rPr>
              <w:t>Доод шатлалын эмнэлгээс өдөр өртөгтэй дүрс оношилгооны шинжилгээнүүд болох КТГ, СРТ зэрэг тухайн эмнэлэгт хийгдэх боломжгүй шинжилгээнүүдийг шууд цахимаар илгээснийг шууд хүлээн авах боломжтой болсон. Өөр эмнэлэг рүү илгээх боломжтой болсон.</w:t>
            </w:r>
          </w:p>
          <w:p w14:paraId="7A5341ED" w14:textId="77777777" w:rsidR="009345B1" w:rsidRPr="009345B1" w:rsidRDefault="009345B1" w:rsidP="009345B1">
            <w:pPr>
              <w:pStyle w:val="ListParagraph"/>
              <w:numPr>
                <w:ilvl w:val="0"/>
                <w:numId w:val="33"/>
              </w:numPr>
              <w:jc w:val="both"/>
              <w:rPr>
                <w:rFonts w:ascii="Arial" w:hAnsi="Arial" w:cs="Arial"/>
                <w:color w:val="000000"/>
                <w:lang w:val="mn-MN" w:eastAsia="mn-MN" w:bidi="mn-MN"/>
              </w:rPr>
            </w:pPr>
            <w:r w:rsidRPr="009345B1">
              <w:rPr>
                <w:rFonts w:ascii="Arial" w:hAnsi="Arial" w:cs="Arial"/>
                <w:lang w:val="mn-MN"/>
              </w:rPr>
              <w:t>"Төрийн байгууллагын төгөлдөршлийн тогтолцоо" азийн загвар байгууллага төлөвшүүлэх төсөл Улсын хоёрдугаар төв эмнэлэгт хэрэгжүүлсэн. “Өвчний түүх нээх хэсгийн үйл ажиллагааг сайжруулах” нэртэй төслийн ажлын хүрээнд дараах зорилтыг тавьсан</w:t>
            </w:r>
          </w:p>
          <w:p w14:paraId="671525CB" w14:textId="77777777" w:rsidR="009345B1" w:rsidRPr="009345B1" w:rsidRDefault="009345B1" w:rsidP="009345B1">
            <w:pPr>
              <w:pStyle w:val="ListParagraph"/>
              <w:numPr>
                <w:ilvl w:val="0"/>
                <w:numId w:val="34"/>
              </w:numPr>
              <w:spacing w:line="276" w:lineRule="auto"/>
              <w:jc w:val="both"/>
              <w:rPr>
                <w:rFonts w:ascii="Arial" w:hAnsi="Arial" w:cs="Arial"/>
                <w:lang w:val="mn-MN"/>
              </w:rPr>
            </w:pPr>
            <w:r w:rsidRPr="009345B1">
              <w:rPr>
                <w:rFonts w:ascii="Arial" w:hAnsi="Arial" w:cs="Arial"/>
                <w:lang w:val="mn-MN"/>
              </w:rPr>
              <w:t xml:space="preserve"> Эмнэлгийн бүтээмжийг дээшлүүлэх, эмнэлэгт хэвтэн эмчлүүлэх үйл ажиллагааг түргэн шуурхай болгож, эмнэлгээр үйлчлүүлж байгаа үйлчлүүлэгчид болон эмнэлгийн ажилчдын сэтгэл ханамжийг нэмэгдүүлэх, эмнэлэгт хэвтэх үйл ажиллагааны гүйцэтгэлийн шалгуур үзүүлэлтийг тооцон гаргах.</w:t>
            </w:r>
          </w:p>
          <w:p w14:paraId="3157D0F6" w14:textId="77777777" w:rsidR="009345B1" w:rsidRPr="009345B1" w:rsidRDefault="009345B1" w:rsidP="009345B1">
            <w:pPr>
              <w:pStyle w:val="ListParagraph"/>
              <w:numPr>
                <w:ilvl w:val="0"/>
                <w:numId w:val="34"/>
              </w:numPr>
              <w:spacing w:line="276" w:lineRule="auto"/>
              <w:jc w:val="both"/>
              <w:rPr>
                <w:rFonts w:ascii="Arial" w:hAnsi="Arial" w:cs="Arial"/>
                <w:lang w:val="mn-MN"/>
              </w:rPr>
            </w:pPr>
            <w:r w:rsidRPr="009345B1">
              <w:rPr>
                <w:rFonts w:ascii="Arial" w:hAnsi="Arial" w:cs="Arial"/>
                <w:lang w:val="mn-MN"/>
              </w:rPr>
              <w:t>Эмнэлэгт хэвтэн үйлчлүүлж байгаа үйлчлүүлэгчдийн сэтгэл ханамж болон эмнэлгийн ажилчдын сэтгэл ханамжийг дээшлүүлэх</w:t>
            </w:r>
          </w:p>
          <w:p w14:paraId="10F83CA5" w14:textId="77777777" w:rsidR="009345B1" w:rsidRPr="009345B1" w:rsidRDefault="009345B1" w:rsidP="009345B1">
            <w:pPr>
              <w:pStyle w:val="ListParagraph"/>
              <w:numPr>
                <w:ilvl w:val="0"/>
                <w:numId w:val="34"/>
              </w:numPr>
              <w:spacing w:line="276" w:lineRule="auto"/>
              <w:jc w:val="both"/>
              <w:rPr>
                <w:rFonts w:ascii="Arial" w:hAnsi="Arial" w:cs="Arial"/>
                <w:lang w:val="mn-MN"/>
              </w:rPr>
            </w:pPr>
            <w:r w:rsidRPr="009345B1">
              <w:rPr>
                <w:rFonts w:ascii="Arial" w:hAnsi="Arial" w:cs="Arial"/>
                <w:lang w:val="mn-MN"/>
              </w:rPr>
              <w:t>Эмнэлэгт хэвтэх үйл ажиллагааг 20%-иар хурдан шуурхай болгох</w:t>
            </w:r>
          </w:p>
          <w:p w14:paraId="1E3B402A" w14:textId="77777777" w:rsidR="009345B1" w:rsidRPr="009345B1" w:rsidRDefault="009345B1" w:rsidP="009345B1">
            <w:pPr>
              <w:pStyle w:val="ListParagraph"/>
              <w:numPr>
                <w:ilvl w:val="0"/>
                <w:numId w:val="34"/>
              </w:numPr>
              <w:spacing w:line="276" w:lineRule="auto"/>
              <w:jc w:val="both"/>
              <w:rPr>
                <w:rFonts w:ascii="Arial" w:hAnsi="Arial" w:cs="Arial"/>
                <w:lang w:val="mn-MN"/>
              </w:rPr>
            </w:pPr>
            <w:r w:rsidRPr="009345B1">
              <w:rPr>
                <w:rFonts w:ascii="Arial" w:hAnsi="Arial" w:cs="Arial"/>
                <w:lang w:val="mn-MN"/>
              </w:rPr>
              <w:t>Үйл явцын олон шатыг бууруулах.</w:t>
            </w:r>
          </w:p>
          <w:p w14:paraId="621943E7" w14:textId="77777777" w:rsidR="009345B1" w:rsidRPr="009345B1" w:rsidRDefault="009345B1" w:rsidP="009345B1">
            <w:pPr>
              <w:spacing w:line="276" w:lineRule="auto"/>
              <w:jc w:val="both"/>
              <w:rPr>
                <w:rFonts w:ascii="Arial" w:hAnsi="Arial" w:cs="Arial"/>
                <w:lang w:val="mn-MN"/>
              </w:rPr>
            </w:pPr>
            <w:r w:rsidRPr="009345B1">
              <w:rPr>
                <w:rFonts w:ascii="Arial" w:hAnsi="Arial" w:cs="Arial"/>
                <w:lang w:val="mn-MN"/>
              </w:rPr>
              <w:lastRenderedPageBreak/>
              <w:t xml:space="preserve">Хэвтэн эмчлүүлэхээр ирж буй үйлчлүүлэгчдийн үйл явцыг даган мөшгөх замаар тухайн үйл явцад зарцуулах цаг, минутыг нарийвчлан тэмдэглэн авч ямар үйл ажиллагаанд хэдэн минут  зарцуулсанд дүн шинжилгээ хийсэн. Өвчний түүх нээх үйл явцад оролцож буй эмч, эмнэлгийн ажилтнаас Visual analogue scale аргыг ашиглан 1 ерөнхий асуудалд 6 хамаарал бүхий асуулттай судалгааг авч, дүн шинжилгээ хийсэн. Чанар сайжруулах арга хэрэгсэл болох Ишакавагийн диаграмм, 5 яагаад, үйл явцын зураглал, Паретогийн диаграммыг ашиглан дүн шинжилгээ хийж сайжруулах асуудлаа олж тогтоосон. </w:t>
            </w:r>
          </w:p>
          <w:p w14:paraId="7E4EDB0B" w14:textId="77777777" w:rsidR="009345B1" w:rsidRPr="009345B1" w:rsidRDefault="009345B1" w:rsidP="009345B1">
            <w:pPr>
              <w:spacing w:line="276" w:lineRule="auto"/>
              <w:jc w:val="both"/>
              <w:rPr>
                <w:rFonts w:ascii="Arial" w:hAnsi="Arial" w:cs="Arial"/>
                <w:lang w:val="mn-MN"/>
              </w:rPr>
            </w:pPr>
            <w:r w:rsidRPr="009345B1">
              <w:rPr>
                <w:rFonts w:ascii="Arial" w:hAnsi="Arial" w:cs="Arial"/>
                <w:lang w:val="mn-MN"/>
              </w:rPr>
              <w:t>Төслийн үр дүн</w:t>
            </w:r>
          </w:p>
          <w:p w14:paraId="01AD28CA" w14:textId="5C1A8252" w:rsidR="009345B1" w:rsidRPr="001F5A81" w:rsidRDefault="009345B1" w:rsidP="009345B1">
            <w:pPr>
              <w:pStyle w:val="ListParagraph"/>
              <w:numPr>
                <w:ilvl w:val="0"/>
                <w:numId w:val="35"/>
              </w:numPr>
              <w:spacing w:line="276" w:lineRule="auto"/>
              <w:jc w:val="both"/>
              <w:rPr>
                <w:rFonts w:ascii="Arial" w:hAnsi="Arial" w:cs="Arial"/>
                <w:lang w:val="mn-MN"/>
              </w:rPr>
            </w:pPr>
            <w:r w:rsidRPr="009345B1">
              <w:rPr>
                <w:rFonts w:ascii="Arial" w:hAnsi="Arial" w:cs="Arial"/>
                <w:lang w:val="mn-MN"/>
              </w:rPr>
              <w:t>Цаасан хэвтэх бичгийг цаасаар авдаг байсныг халж цахим хэлбэрт шилжүүлж Карте системд шинэчлэлт хийсэн.</w:t>
            </w:r>
            <w:r w:rsidRPr="00D13E7A">
              <w:rPr>
                <w:rFonts w:ascii="Arial" w:hAnsi="Arial" w:cs="Arial"/>
              </w:rPr>
              <w:t xml:space="preserve"> 200 </w:t>
            </w:r>
            <w:r w:rsidRPr="001F5A81">
              <w:rPr>
                <w:rFonts w:ascii="Arial" w:hAnsi="Arial" w:cs="Arial"/>
                <w:lang w:val="mn-MN"/>
              </w:rPr>
              <w:t xml:space="preserve">гаруй эмч, эмнэлгийн ажилчдад сургалт явуулсан. </w:t>
            </w:r>
          </w:p>
          <w:p w14:paraId="6B0274B8" w14:textId="77777777" w:rsidR="009345B1" w:rsidRPr="001F5A81" w:rsidRDefault="009345B1" w:rsidP="009345B1">
            <w:pPr>
              <w:pStyle w:val="ListParagraph"/>
              <w:numPr>
                <w:ilvl w:val="0"/>
                <w:numId w:val="35"/>
              </w:numPr>
              <w:spacing w:line="276" w:lineRule="auto"/>
              <w:jc w:val="both"/>
              <w:rPr>
                <w:rFonts w:ascii="Arial" w:hAnsi="Arial" w:cs="Arial"/>
                <w:lang w:val="mn-MN"/>
              </w:rPr>
            </w:pPr>
            <w:r w:rsidRPr="001F5A81">
              <w:rPr>
                <w:rFonts w:ascii="Arial" w:hAnsi="Arial" w:cs="Arial"/>
                <w:lang w:val="mn-MN"/>
              </w:rPr>
              <w:t>Заавар боловсруулж эмч, эмнэлгийн ажилчдад сургалт явуулсан.</w:t>
            </w:r>
          </w:p>
          <w:p w14:paraId="58449E8C" w14:textId="77777777" w:rsidR="009345B1" w:rsidRPr="001F5A81" w:rsidRDefault="009345B1" w:rsidP="009345B1">
            <w:pPr>
              <w:pStyle w:val="ListParagraph"/>
              <w:numPr>
                <w:ilvl w:val="0"/>
                <w:numId w:val="35"/>
              </w:numPr>
              <w:spacing w:line="276" w:lineRule="auto"/>
              <w:jc w:val="both"/>
              <w:rPr>
                <w:rFonts w:ascii="Arial" w:hAnsi="Arial" w:cs="Arial"/>
                <w:lang w:val="mn-MN"/>
              </w:rPr>
            </w:pPr>
            <w:r w:rsidRPr="001F5A81">
              <w:rPr>
                <w:rFonts w:ascii="Arial" w:hAnsi="Arial" w:cs="Arial"/>
                <w:lang w:val="mn-MN"/>
              </w:rPr>
              <w:t xml:space="preserve">21 аймаг 2 дүүргийн дүрс оношилгоог нэгдсэн факс системтэй холбож </w:t>
            </w:r>
          </w:p>
          <w:p w14:paraId="5B833A66" w14:textId="77777777" w:rsidR="009345B1" w:rsidRPr="001F5A81" w:rsidRDefault="009345B1" w:rsidP="009345B1">
            <w:pPr>
              <w:spacing w:line="276" w:lineRule="auto"/>
              <w:jc w:val="both"/>
              <w:rPr>
                <w:rFonts w:ascii="Arial" w:hAnsi="Arial" w:cs="Arial"/>
                <w:lang w:val="mn-MN"/>
              </w:rPr>
            </w:pPr>
            <w:r w:rsidRPr="001F5A81">
              <w:rPr>
                <w:rFonts w:ascii="Arial" w:hAnsi="Arial" w:cs="Arial"/>
                <w:lang w:val="mn-MN"/>
              </w:rPr>
              <w:t>Цаасан хэвтэх бичгийг хэрэглээнээс гаргаж хэвтэх хүмүүсийг урд өдөр нь цахимаар баталгаажуулдаг болсон</w:t>
            </w:r>
          </w:p>
          <w:p w14:paraId="54643737" w14:textId="77777777" w:rsidR="009345B1" w:rsidRPr="001F5A81" w:rsidRDefault="009345B1" w:rsidP="009345B1">
            <w:pPr>
              <w:spacing w:line="276" w:lineRule="auto"/>
              <w:jc w:val="both"/>
              <w:rPr>
                <w:rFonts w:ascii="Arial" w:hAnsi="Arial" w:cs="Arial"/>
                <w:lang w:val="mn-MN"/>
              </w:rPr>
            </w:pPr>
            <w:r w:rsidRPr="001F5A81">
              <w:rPr>
                <w:rFonts w:ascii="Arial" w:hAnsi="Arial" w:cs="Arial"/>
                <w:lang w:val="mn-MN"/>
              </w:rPr>
              <w:t xml:space="preserve">Хүлээлгийн дундаж хугацаа 24.7 минут буюу 20%-иар бууруулсан. Өвчний түүх хэсгийн үйл ажиллагааг сайжруулах ажлын дараа үйлчлүүлэгчдээс сэтгэл ханамжийн судалгаа авсан.  Судалгааны үр дүнд үйлчлүүлэгчдийн сэтгэл ханамж 18.9%-иар өссөн байна. Азийн бүтээмжийн төвөөс загвар эмнэлэг болсныг баталгаажуулсан гэрчилгээ авсан. </w:t>
            </w:r>
          </w:p>
          <w:p w14:paraId="23A722DB" w14:textId="77777777" w:rsidR="009345B1" w:rsidRPr="001F5A81" w:rsidRDefault="009345B1" w:rsidP="009345B1">
            <w:pPr>
              <w:spacing w:line="276" w:lineRule="auto"/>
              <w:jc w:val="both"/>
              <w:rPr>
                <w:rFonts w:ascii="Arial" w:hAnsi="Arial" w:cs="Arial"/>
                <w:lang w:val="mn-MN"/>
              </w:rPr>
            </w:pPr>
            <w:r w:rsidRPr="001F5A81">
              <w:rPr>
                <w:rFonts w:ascii="Arial" w:hAnsi="Arial" w:cs="Arial"/>
                <w:lang w:val="mn-MN"/>
              </w:rPr>
              <w:t xml:space="preserve"> (Төслийн тайланг хавсаргав.)</w:t>
            </w:r>
          </w:p>
          <w:p w14:paraId="5DF0F849" w14:textId="77777777" w:rsidR="009345B1" w:rsidRPr="001F5A81" w:rsidRDefault="009345B1" w:rsidP="009345B1">
            <w:pPr>
              <w:pStyle w:val="ListParagraph"/>
              <w:numPr>
                <w:ilvl w:val="0"/>
                <w:numId w:val="33"/>
              </w:numPr>
              <w:spacing w:line="276" w:lineRule="auto"/>
              <w:jc w:val="both"/>
              <w:rPr>
                <w:rFonts w:ascii="Arial" w:hAnsi="Arial" w:cs="Arial"/>
                <w:lang w:val="mn-MN"/>
              </w:rPr>
            </w:pPr>
            <w:r w:rsidRPr="001F5A81">
              <w:rPr>
                <w:rFonts w:ascii="Arial" w:hAnsi="Arial" w:cs="Arial"/>
                <w:lang w:val="mn-MN"/>
              </w:rPr>
              <w:t>Мэдээлэл технологийн албанаас эмнэлгийн цахим системд дараах хөгжүүлэлтүүдийг хийсэн. Үүнд.</w:t>
            </w:r>
          </w:p>
          <w:p w14:paraId="0071E25D" w14:textId="77777777" w:rsidR="009345B1" w:rsidRPr="001F5A81" w:rsidRDefault="009345B1" w:rsidP="009345B1">
            <w:pPr>
              <w:pStyle w:val="ListParagraph"/>
              <w:numPr>
                <w:ilvl w:val="0"/>
                <w:numId w:val="35"/>
              </w:numPr>
              <w:spacing w:line="276" w:lineRule="auto"/>
              <w:jc w:val="both"/>
              <w:rPr>
                <w:rFonts w:ascii="Arial" w:hAnsi="Arial" w:cs="Arial"/>
                <w:lang w:val="mn-MN"/>
              </w:rPr>
            </w:pPr>
            <w:r w:rsidRPr="001F5A81">
              <w:rPr>
                <w:rFonts w:ascii="Arial" w:hAnsi="Arial" w:cs="Arial"/>
                <w:lang w:val="mn-MN"/>
              </w:rPr>
              <w:lastRenderedPageBreak/>
              <w:t xml:space="preserve">Хэвтэн эмчлүүлж буй эмчлүүлэгчийн эмчилгээ нэмэгдэх өөрчлөгдөхөд сувилагчид анхааруулах мэдэгдэл ирдэг болсон </w:t>
            </w:r>
          </w:p>
          <w:p w14:paraId="2C05B518" w14:textId="77777777" w:rsidR="009345B1" w:rsidRPr="001F5A81" w:rsidRDefault="009345B1" w:rsidP="009345B1">
            <w:pPr>
              <w:pStyle w:val="ListParagraph"/>
              <w:numPr>
                <w:ilvl w:val="0"/>
                <w:numId w:val="35"/>
              </w:numPr>
              <w:spacing w:line="276" w:lineRule="auto"/>
              <w:jc w:val="both"/>
              <w:rPr>
                <w:rFonts w:ascii="Arial" w:hAnsi="Arial" w:cs="Arial"/>
                <w:lang w:val="mn-MN"/>
              </w:rPr>
            </w:pPr>
            <w:r w:rsidRPr="001F5A81">
              <w:rPr>
                <w:rFonts w:ascii="Arial" w:hAnsi="Arial" w:cs="Arial"/>
                <w:lang w:val="mn-MN"/>
              </w:rPr>
              <w:t>Дурангийн төвийн үйлчлүүлэгч тус бүрийг баркод уншуулан танин тодруулдаг болсон</w:t>
            </w:r>
          </w:p>
          <w:p w14:paraId="7201331B" w14:textId="77777777" w:rsidR="009345B1" w:rsidRPr="001F5A81" w:rsidRDefault="009345B1" w:rsidP="009345B1">
            <w:pPr>
              <w:pStyle w:val="ListParagraph"/>
              <w:numPr>
                <w:ilvl w:val="0"/>
                <w:numId w:val="35"/>
              </w:numPr>
              <w:spacing w:line="276" w:lineRule="auto"/>
              <w:jc w:val="both"/>
              <w:rPr>
                <w:rFonts w:ascii="Arial" w:hAnsi="Arial" w:cs="Arial"/>
                <w:lang w:val="mn-MN"/>
              </w:rPr>
            </w:pPr>
            <w:r w:rsidRPr="001F5A81">
              <w:rPr>
                <w:rFonts w:ascii="Arial" w:hAnsi="Arial" w:cs="Arial"/>
                <w:lang w:val="mn-MN"/>
              </w:rPr>
              <w:t xml:space="preserve">Шинээр Карте систем ашиглаж эхэлж орон нутгийн эмнэлгүүд болох Увс аймгийн нэгдсэн эмнэлэг, Орхон аймгийн БОЭТ, Өвөрхангай аймгийн Хархорин сумын эмнэлэг зэрэг  эмнэлгүүдэд утсаар цаг авах системийг хөгжүүлэн 1800-0119 дугаараар иргэд цаг авах боломжтой болсон. </w:t>
            </w:r>
          </w:p>
          <w:p w14:paraId="331292E6" w14:textId="77777777" w:rsidR="009345B1" w:rsidRPr="001F5A81" w:rsidRDefault="009345B1" w:rsidP="009345B1">
            <w:pPr>
              <w:pStyle w:val="ListParagraph"/>
              <w:numPr>
                <w:ilvl w:val="0"/>
                <w:numId w:val="35"/>
              </w:numPr>
              <w:snapToGrid w:val="0"/>
              <w:spacing w:before="60" w:after="60" w:line="276" w:lineRule="auto"/>
              <w:jc w:val="both"/>
              <w:rPr>
                <w:rFonts w:ascii="Arial" w:eastAsia="Times New Roman" w:hAnsi="Arial" w:cs="Arial"/>
                <w:bdr w:val="none" w:sz="0" w:space="0" w:color="auto" w:frame="1"/>
                <w:lang w:val="mn-MN"/>
              </w:rPr>
            </w:pPr>
            <w:r w:rsidRPr="001F5A81">
              <w:rPr>
                <w:rFonts w:ascii="Arial" w:hAnsi="Arial" w:cs="Arial"/>
                <w:lang w:val="mn-MN"/>
              </w:rPr>
              <w:t xml:space="preserve">Эмнэлэгт анхан болон давтан үзлэгийн цаг авсан үйлчлүүлэгч бүрд урьд өдөр нь гар утас руу нь Voice мессеж илгээж сануулдаг болсон. Ингэснээр ЭМДҮЗ-ийн тогтоолын дагуу иргэн давтан үзлэгтээ ирээгүйн улмаас дахин тусламж үйлчилгээ авахдаа 25 000 төгрөг төлөх эрсдэлийг бууруулж өгсөн. </w:t>
            </w:r>
          </w:p>
          <w:p w14:paraId="6A9A5BFE" w14:textId="41D75E6F" w:rsidR="009345B1" w:rsidRPr="00C22FFB" w:rsidRDefault="009345B1" w:rsidP="009345B1">
            <w:pPr>
              <w:pStyle w:val="ListParagraph"/>
              <w:numPr>
                <w:ilvl w:val="0"/>
                <w:numId w:val="33"/>
              </w:numPr>
              <w:snapToGrid w:val="0"/>
              <w:spacing w:before="60" w:after="60" w:line="276" w:lineRule="auto"/>
              <w:jc w:val="both"/>
              <w:rPr>
                <w:rFonts w:ascii="Arial" w:eastAsia="Times New Roman" w:hAnsi="Arial" w:cs="Arial"/>
                <w:bdr w:val="none" w:sz="0" w:space="0" w:color="auto" w:frame="1"/>
                <w:lang w:val="mn-MN"/>
              </w:rPr>
            </w:pPr>
            <w:r w:rsidRPr="001F5A81">
              <w:rPr>
                <w:rFonts w:ascii="Arial" w:hAnsi="Arial" w:cs="Arial"/>
                <w:lang w:val="mn-MN"/>
              </w:rPr>
              <w:t>Эрүүл мэндийн тусламж үйлчилгээний нэг 1800-0119 тусгай дугаарын "Эмчийн үзлэгийн цаг товлол" утсаар үзүүлэх үйлчилгээ нь анх 2020 оны 9 сарын 1-ний өдрөөс эхлэн ЭМХТ-ийн чиг үүрэгт тусгагдан, эмнэлэгт үүсэх иргэдийн урт дарааллыг багасгах, эрүүл мэндийн байгууллагын ачааллыг үүрэлцэх зорилгоор нэвтрүүлсэн бөгөөд 2025 оны 2-р улиралд тус эмнэлэгт шилжин ирсэн.</w:t>
            </w:r>
            <w:r w:rsidRPr="00C22FFB">
              <w:rPr>
                <w:rFonts w:ascii="Arial" w:hAnsi="Arial" w:cs="Arial"/>
              </w:rPr>
              <w:t xml:space="preserve"> </w:t>
            </w:r>
            <w:r w:rsidRPr="00C22FFB">
              <w:rPr>
                <w:rFonts w:ascii="Arial" w:eastAsia="Times New Roman" w:hAnsi="Arial" w:cs="Arial"/>
                <w:bCs/>
              </w:rPr>
              <w:t>2</w:t>
            </w:r>
            <w:r w:rsidRPr="00C22FFB">
              <w:rPr>
                <w:rFonts w:ascii="Arial" w:eastAsia="Times New Roman" w:hAnsi="Arial" w:cs="Arial"/>
                <w:bCs/>
                <w:lang w:val="mn-MN"/>
              </w:rPr>
              <w:t xml:space="preserve">025 оны байдлаар: </w:t>
            </w:r>
            <w:r w:rsidRPr="00C22FFB">
              <w:rPr>
                <w:rFonts w:ascii="Arial" w:hAnsi="Arial" w:cs="Arial"/>
                <w:lang w:val="mn-MN"/>
              </w:rPr>
              <w:t xml:space="preserve">1800-0119 дуудлагын төвд эрүүл мэндийн байгууллагаас төлөөлөн ажиллаж буй дуудлагын ажилчдын ажлын сахилга хариуцлагыг сайжруулах, иргэдэд чирэгдэлгүй, шуурхай үйлчилгээ үзүүлэх ажлыг нэгдсэн удирдлага арга зүйгээр хангах зорилгоор “Улсын хоёрдугаар төв эмнэлгийн 1800-0119 дуудлагын төвтэй хамтран </w:t>
            </w:r>
            <w:r w:rsidRPr="00C22FFB">
              <w:rPr>
                <w:rFonts w:ascii="Arial" w:hAnsi="Arial" w:cs="Arial"/>
                <w:lang w:val="mn-MN"/>
              </w:rPr>
              <w:lastRenderedPageBreak/>
              <w:t>ажиллах гэрээ” –г боловсруулан нийт 13 байгууллагатай гэрээг шинэчлэн байгуулж, гэрээний дагуу нийт 21 дуудлагын ажилтан төлөөлөн ажиллаж байна.</w:t>
            </w:r>
            <w:r w:rsidRPr="00C22FFB">
              <w:rPr>
                <w:rFonts w:eastAsia="Times New Roman" w:cs="Arial"/>
                <w:bCs/>
                <w:sz w:val="20"/>
                <w:lang w:val="mn-MN"/>
              </w:rPr>
              <w:t xml:space="preserve"> </w:t>
            </w:r>
            <w:r w:rsidRPr="00C22FFB">
              <w:rPr>
                <w:rFonts w:ascii="Arial" w:eastAsia="Times New Roman" w:hAnsi="Arial" w:cs="Arial"/>
                <w:bCs/>
                <w:lang w:val="mn-MN"/>
              </w:rPr>
              <w:t xml:space="preserve">1800-0119"  </w:t>
            </w:r>
            <w:r w:rsidRPr="00C22FFB">
              <w:rPr>
                <w:rFonts w:ascii="Arial" w:eastAsia="Times New Roman" w:hAnsi="Arial" w:cs="Arial"/>
                <w:color w:val="000000" w:themeColor="text1"/>
                <w:bdr w:val="none" w:sz="0" w:space="0" w:color="auto" w:frame="1"/>
                <w:lang w:val="mn-MN"/>
              </w:rPr>
              <w:t>төвийн үйл ажиллагаа ”ЭМС-ын 2020.10.16-ны өдрийн №А/</w:t>
            </w:r>
            <w:r w:rsidRPr="00C22FFB">
              <w:rPr>
                <w:rFonts w:ascii="Arial" w:eastAsia="Times New Roman" w:hAnsi="Arial" w:cs="Arial"/>
                <w:color w:val="000000" w:themeColor="text1"/>
                <w:bdr w:val="none" w:sz="0" w:space="0" w:color="auto" w:frame="1"/>
              </w:rPr>
              <w:t>478</w:t>
            </w:r>
            <w:r w:rsidRPr="00C22FFB">
              <w:rPr>
                <w:rFonts w:ascii="Arial" w:eastAsia="Times New Roman" w:hAnsi="Arial" w:cs="Arial"/>
                <w:color w:val="000000" w:themeColor="text1"/>
                <w:bdr w:val="none" w:sz="0" w:space="0" w:color="auto" w:frame="1"/>
                <w:lang w:val="mn-MN"/>
              </w:rPr>
              <w:t xml:space="preserve"> тушаалын хавсралтаар батлагдсан “Эрүүл мэндийн байгууллагын үзлэгийн цаг товлох үйлчилгээг утсаар зохицуулах журам” зохицуулагддаг бөгөөд  </w:t>
            </w:r>
            <w:r w:rsidRPr="00C22FFB">
              <w:rPr>
                <w:rFonts w:ascii="Arial" w:eastAsia="Times New Roman" w:hAnsi="Arial" w:cs="Arial"/>
                <w:bdr w:val="none" w:sz="0" w:space="0" w:color="auto" w:frame="1"/>
                <w:lang w:val="mn-MN"/>
              </w:rPr>
              <w:t xml:space="preserve">нийт 40 эрүүл мэндийн байгууллагатай хамтран ажиллаж байна. </w:t>
            </w:r>
          </w:p>
          <w:p w14:paraId="16C833AC" w14:textId="25265308" w:rsidR="009345B1" w:rsidRDefault="009345B1" w:rsidP="00511358">
            <w:pPr>
              <w:jc w:val="both"/>
              <w:rPr>
                <w:rFonts w:ascii="Arial" w:hAnsi="Arial" w:cs="Arial"/>
                <w:lang w:val="mn-MN"/>
              </w:rPr>
            </w:pPr>
            <w:r w:rsidRPr="004A4779">
              <w:rPr>
                <w:rFonts w:ascii="Arial" w:eastAsia="Times New Roman" w:hAnsi="Arial" w:cs="Arial"/>
                <w:bCs/>
                <w:lang w:val="mn-MN"/>
              </w:rPr>
              <w:t>2025.01.01-12.05-ны өдрийн ба</w:t>
            </w:r>
            <w:r>
              <w:rPr>
                <w:rFonts w:ascii="Arial" w:eastAsia="Times New Roman" w:hAnsi="Arial" w:cs="Arial"/>
                <w:bCs/>
                <w:lang w:val="mn-MN"/>
              </w:rPr>
              <w:t>й</w:t>
            </w:r>
            <w:r w:rsidRPr="004A4779">
              <w:rPr>
                <w:rFonts w:ascii="Arial" w:eastAsia="Times New Roman" w:hAnsi="Arial" w:cs="Arial"/>
                <w:bCs/>
                <w:lang w:val="mn-MN"/>
              </w:rPr>
              <w:t>длаар</w:t>
            </w:r>
            <w:r w:rsidRPr="004A4779">
              <w:rPr>
                <w:rFonts w:ascii="Arial" w:hAnsi="Arial" w:cs="Arial"/>
                <w:lang w:val="mn-MN"/>
              </w:rPr>
              <w:t xml:space="preserve"> дуудлагын төвд хандсан дуудлага 1206283, үүнээс амжилттай үйлчилсэн дуудлага 888769 </w:t>
            </w:r>
            <w:r w:rsidRPr="004A4779">
              <w:rPr>
                <w:rFonts w:ascii="Arial" w:hAnsi="Arial" w:cs="Arial"/>
              </w:rPr>
              <w:t>(</w:t>
            </w:r>
            <w:r w:rsidRPr="004A4779">
              <w:rPr>
                <w:rFonts w:ascii="Arial" w:hAnsi="Arial" w:cs="Arial"/>
                <w:lang w:val="mn-MN"/>
              </w:rPr>
              <w:t>73.7</w:t>
            </w:r>
            <w:r w:rsidRPr="004A4779">
              <w:rPr>
                <w:rFonts w:ascii="Arial" w:hAnsi="Arial" w:cs="Arial"/>
              </w:rPr>
              <w:t>%)</w:t>
            </w:r>
            <w:r w:rsidRPr="004A4779">
              <w:rPr>
                <w:rFonts w:ascii="Arial" w:hAnsi="Arial" w:cs="Arial"/>
                <w:lang w:val="mn-MN"/>
              </w:rPr>
              <w:t xml:space="preserve"> байна. Дуудлагын үзүүлэлтийг графикаар дүрслэлээр илэрхийл</w:t>
            </w:r>
            <w:r>
              <w:rPr>
                <w:rFonts w:ascii="Arial" w:hAnsi="Arial" w:cs="Arial"/>
                <w:lang w:val="mn-MN"/>
              </w:rPr>
              <w:t>б</w:t>
            </w:r>
            <w:r w:rsidRPr="004A4779">
              <w:rPr>
                <w:rFonts w:ascii="Arial" w:hAnsi="Arial" w:cs="Arial"/>
                <w:lang w:val="mn-MN"/>
              </w:rPr>
              <w:t xml:space="preserve">эл: </w:t>
            </w:r>
          </w:p>
          <w:p w14:paraId="06B50680" w14:textId="77777777" w:rsidR="00511358" w:rsidRDefault="00511358" w:rsidP="00511358">
            <w:pPr>
              <w:jc w:val="both"/>
              <w:rPr>
                <w:rFonts w:cs="Arial"/>
                <w:sz w:val="20"/>
                <w:lang w:val="mn-MN"/>
              </w:rPr>
            </w:pPr>
          </w:p>
          <w:p w14:paraId="1BA234E0" w14:textId="60E31EB1" w:rsidR="00511358" w:rsidRPr="00511358" w:rsidRDefault="00511358" w:rsidP="00511358">
            <w:pPr>
              <w:jc w:val="both"/>
              <w:rPr>
                <w:rFonts w:ascii="Arial" w:hAnsi="Arial" w:cs="Arial"/>
                <w:sz w:val="20"/>
                <w:lang w:val="mn-MN"/>
              </w:rPr>
            </w:pPr>
            <w:r w:rsidRPr="00511358">
              <w:rPr>
                <w:rFonts w:ascii="Arial" w:hAnsi="Arial" w:cs="Arial"/>
                <w:noProof/>
                <w:sz w:val="20"/>
              </w:rPr>
              <w:drawing>
                <wp:anchor distT="0" distB="0" distL="114300" distR="114300" simplePos="0" relativeHeight="251670528" behindDoc="1" locked="0" layoutInCell="1" allowOverlap="1" wp14:anchorId="041D476B" wp14:editId="7249828C">
                  <wp:simplePos x="0" y="0"/>
                  <wp:positionH relativeFrom="column">
                    <wp:posOffset>-3175</wp:posOffset>
                  </wp:positionH>
                  <wp:positionV relativeFrom="paragraph">
                    <wp:posOffset>7620</wp:posOffset>
                  </wp:positionV>
                  <wp:extent cx="3870531" cy="1238250"/>
                  <wp:effectExtent l="0" t="0" r="0" b="0"/>
                  <wp:wrapNone/>
                  <wp:docPr id="456251865" name="Picture 45625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80366" cy="1241396"/>
                          </a:xfrm>
                          <a:prstGeom prst="rect">
                            <a:avLst/>
                          </a:prstGeom>
                          <a:noFill/>
                        </pic:spPr>
                      </pic:pic>
                    </a:graphicData>
                  </a:graphic>
                  <wp14:sizeRelH relativeFrom="page">
                    <wp14:pctWidth>0</wp14:pctWidth>
                  </wp14:sizeRelH>
                  <wp14:sizeRelV relativeFrom="page">
                    <wp14:pctHeight>0</wp14:pctHeight>
                  </wp14:sizeRelV>
                </wp:anchor>
              </w:drawing>
            </w:r>
          </w:p>
          <w:p w14:paraId="18517F2E" w14:textId="77777777" w:rsidR="00511358" w:rsidRDefault="00511358" w:rsidP="00511358">
            <w:pPr>
              <w:jc w:val="both"/>
              <w:rPr>
                <w:rFonts w:cs="Arial"/>
                <w:sz w:val="20"/>
                <w:lang w:val="mn-MN"/>
              </w:rPr>
            </w:pPr>
          </w:p>
          <w:p w14:paraId="5F0320C7" w14:textId="77777777" w:rsidR="00511358" w:rsidRPr="00511358" w:rsidRDefault="00511358" w:rsidP="00511358">
            <w:pPr>
              <w:rPr>
                <w:rFonts w:ascii="Arial" w:hAnsi="Arial" w:cs="Arial"/>
                <w:sz w:val="20"/>
                <w:lang w:val="mn-MN"/>
              </w:rPr>
            </w:pPr>
          </w:p>
          <w:p w14:paraId="1A985EB6" w14:textId="77777777" w:rsidR="00511358" w:rsidRDefault="00511358" w:rsidP="00511358">
            <w:pPr>
              <w:jc w:val="both"/>
              <w:rPr>
                <w:rFonts w:cs="Arial"/>
                <w:sz w:val="20"/>
                <w:lang w:val="mn-MN"/>
              </w:rPr>
            </w:pPr>
          </w:p>
          <w:p w14:paraId="6A8F85E7" w14:textId="77777777" w:rsidR="00511358" w:rsidRDefault="00511358" w:rsidP="00511358">
            <w:pPr>
              <w:jc w:val="both"/>
              <w:rPr>
                <w:rFonts w:cs="Arial"/>
                <w:sz w:val="20"/>
                <w:lang w:val="mn-MN"/>
              </w:rPr>
            </w:pPr>
          </w:p>
          <w:p w14:paraId="661FDC0A" w14:textId="77777777" w:rsidR="00511358" w:rsidRDefault="00511358" w:rsidP="00511358">
            <w:pPr>
              <w:jc w:val="both"/>
              <w:rPr>
                <w:rFonts w:cs="Arial"/>
                <w:sz w:val="20"/>
                <w:lang w:val="mn-MN"/>
              </w:rPr>
            </w:pPr>
          </w:p>
          <w:p w14:paraId="692342D1" w14:textId="77777777" w:rsidR="00511358" w:rsidRDefault="00511358" w:rsidP="00511358">
            <w:pPr>
              <w:jc w:val="both"/>
              <w:rPr>
                <w:rFonts w:cs="Arial"/>
                <w:sz w:val="20"/>
                <w:lang w:val="mn-MN"/>
              </w:rPr>
            </w:pPr>
          </w:p>
          <w:p w14:paraId="5DC981CD" w14:textId="77777777" w:rsidR="00511358" w:rsidRDefault="00511358" w:rsidP="00511358">
            <w:pPr>
              <w:jc w:val="both"/>
              <w:rPr>
                <w:rFonts w:cs="Arial"/>
                <w:sz w:val="20"/>
                <w:lang w:val="mn-MN"/>
              </w:rPr>
            </w:pPr>
          </w:p>
          <w:p w14:paraId="1A0BCAB8" w14:textId="77777777" w:rsidR="00511358" w:rsidRDefault="00511358" w:rsidP="00511358">
            <w:pPr>
              <w:jc w:val="both"/>
              <w:rPr>
                <w:rFonts w:cs="Arial"/>
                <w:sz w:val="20"/>
                <w:lang w:val="mn-MN"/>
              </w:rPr>
            </w:pPr>
          </w:p>
          <w:p w14:paraId="4FBEAC41" w14:textId="77777777" w:rsidR="00511358" w:rsidRPr="00511358" w:rsidRDefault="00511358" w:rsidP="00511358">
            <w:pPr>
              <w:jc w:val="both"/>
              <w:rPr>
                <w:rFonts w:cs="Arial"/>
                <w:sz w:val="20"/>
                <w:lang w:val="mn-MN"/>
              </w:rPr>
            </w:pPr>
          </w:p>
          <w:p w14:paraId="0D5BF5C9" w14:textId="77777777" w:rsidR="009345B1" w:rsidRPr="009345B1" w:rsidRDefault="009345B1" w:rsidP="009345B1">
            <w:pPr>
              <w:tabs>
                <w:tab w:val="left" w:pos="4140"/>
              </w:tabs>
              <w:spacing w:line="276" w:lineRule="auto"/>
              <w:rPr>
                <w:rFonts w:ascii="Arial" w:hAnsi="Arial" w:cs="Arial"/>
                <w:lang w:val="mn-MN"/>
              </w:rPr>
            </w:pPr>
            <w:r w:rsidRPr="009345B1">
              <w:rPr>
                <w:rFonts w:ascii="Arial" w:hAnsi="Arial" w:cs="Arial"/>
                <w:lang w:val="mn-MN"/>
              </w:rPr>
              <w:t xml:space="preserve">Нийт үйлчилсэн дуудлагаас эмчийн үзлэгийн цаг товлосон дуудлага </w:t>
            </w:r>
            <w:r w:rsidRPr="009345B1">
              <w:rPr>
                <w:rFonts w:ascii="Arial" w:hAnsi="Arial" w:cs="Arial"/>
              </w:rPr>
              <w:t>456570</w:t>
            </w:r>
            <w:r w:rsidRPr="009345B1">
              <w:rPr>
                <w:rFonts w:ascii="Arial" w:hAnsi="Arial" w:cs="Arial"/>
                <w:lang w:val="mn-MN"/>
              </w:rPr>
              <w:t xml:space="preserve"> (5</w:t>
            </w:r>
            <w:r w:rsidRPr="009345B1">
              <w:rPr>
                <w:rFonts w:ascii="Arial" w:hAnsi="Arial" w:cs="Arial"/>
              </w:rPr>
              <w:t>1.4</w:t>
            </w:r>
            <w:r w:rsidRPr="009345B1">
              <w:rPr>
                <w:rFonts w:ascii="Arial" w:hAnsi="Arial" w:cs="Arial"/>
                <w:lang w:val="mn-MN"/>
              </w:rPr>
              <w:t xml:space="preserve">%),  зөвлөгөө, мэдээ мэдээлэл </w:t>
            </w:r>
            <w:r w:rsidRPr="009345B1">
              <w:rPr>
                <w:rFonts w:ascii="Arial" w:hAnsi="Arial" w:cs="Arial"/>
              </w:rPr>
              <w:t>20776 (2.3%)</w:t>
            </w:r>
            <w:r w:rsidRPr="009345B1">
              <w:rPr>
                <w:rFonts w:ascii="Arial" w:hAnsi="Arial" w:cs="Arial"/>
                <w:lang w:val="mn-MN"/>
              </w:rPr>
              <w:t xml:space="preserve">, бусад дуудлага </w:t>
            </w:r>
            <w:r w:rsidRPr="009345B1">
              <w:rPr>
                <w:rFonts w:ascii="Arial" w:hAnsi="Arial" w:cs="Arial"/>
              </w:rPr>
              <w:t>411423</w:t>
            </w:r>
            <w:r w:rsidRPr="009345B1">
              <w:rPr>
                <w:rFonts w:ascii="Arial" w:hAnsi="Arial" w:cs="Arial"/>
                <w:lang w:val="mn-MN"/>
              </w:rPr>
              <w:t xml:space="preserve"> (</w:t>
            </w:r>
            <w:r w:rsidRPr="009345B1">
              <w:rPr>
                <w:rFonts w:ascii="Arial" w:hAnsi="Arial" w:cs="Arial"/>
              </w:rPr>
              <w:t>46.3</w:t>
            </w:r>
            <w:r w:rsidRPr="009345B1">
              <w:rPr>
                <w:rFonts w:ascii="Arial" w:hAnsi="Arial" w:cs="Arial"/>
                <w:lang w:val="mn-MN"/>
              </w:rPr>
              <w:t>%)</w:t>
            </w:r>
            <w:r w:rsidRPr="009345B1">
              <w:rPr>
                <w:rFonts w:ascii="Arial" w:hAnsi="Arial" w:cs="Arial"/>
              </w:rPr>
              <w:t xml:space="preserve"> </w:t>
            </w:r>
            <w:r w:rsidRPr="009345B1">
              <w:rPr>
                <w:rFonts w:ascii="Arial" w:hAnsi="Arial" w:cs="Arial"/>
                <w:lang w:val="mn-MN"/>
              </w:rPr>
              <w:t>эзэлж байна.</w:t>
            </w:r>
          </w:p>
          <w:p w14:paraId="1BF0CD94" w14:textId="77777777" w:rsidR="009345B1" w:rsidRPr="009345B1" w:rsidRDefault="009345B1" w:rsidP="009345B1">
            <w:pPr>
              <w:tabs>
                <w:tab w:val="left" w:pos="4140"/>
              </w:tabs>
              <w:spacing w:line="276" w:lineRule="auto"/>
              <w:rPr>
                <w:rFonts w:ascii="Arial" w:hAnsi="Arial" w:cs="Arial"/>
                <w:lang w:val="mn-MN"/>
              </w:rPr>
            </w:pPr>
            <w:r w:rsidRPr="009345B1">
              <w:rPr>
                <w:rFonts w:ascii="Arial" w:hAnsi="Arial" w:cs="Arial"/>
                <w:lang w:val="mn-MN"/>
              </w:rPr>
              <w:t xml:space="preserve">Эмчийн үзлэгийн цаг товлосон нийт </w:t>
            </w:r>
            <w:r w:rsidRPr="009345B1">
              <w:rPr>
                <w:rFonts w:ascii="Arial" w:hAnsi="Arial" w:cs="Arial"/>
              </w:rPr>
              <w:t>456570</w:t>
            </w:r>
            <w:r w:rsidRPr="009345B1">
              <w:rPr>
                <w:rFonts w:ascii="Arial" w:hAnsi="Arial" w:cs="Arial"/>
                <w:lang w:val="mn-MN"/>
              </w:rPr>
              <w:t xml:space="preserve"> дуудлагыг эмб-аар задлан харвал:</w:t>
            </w:r>
          </w:p>
          <w:p w14:paraId="000B7688" w14:textId="77777777" w:rsidR="009345B1" w:rsidRPr="009345B1" w:rsidRDefault="009345B1" w:rsidP="009345B1">
            <w:pPr>
              <w:tabs>
                <w:tab w:val="left" w:pos="4140"/>
              </w:tabs>
              <w:spacing w:line="276" w:lineRule="auto"/>
              <w:rPr>
                <w:rFonts w:ascii="Arial" w:hAnsi="Arial" w:cs="Arial"/>
                <w:lang w:val="mn-MN"/>
              </w:rPr>
            </w:pPr>
            <w:r w:rsidRPr="009345B1">
              <w:rPr>
                <w:rFonts w:ascii="Arial" w:hAnsi="Arial" w:cs="Arial"/>
                <w:lang w:val="mn-MN"/>
              </w:rPr>
              <w:t xml:space="preserve">•   Тусгай мэргэжлийн төв, төрөлжсөн мэргэшлийн төв эмнэлэг – </w:t>
            </w:r>
            <w:r w:rsidRPr="009345B1">
              <w:rPr>
                <w:rFonts w:ascii="Arial" w:hAnsi="Arial" w:cs="Arial"/>
              </w:rPr>
              <w:t>177968</w:t>
            </w:r>
            <w:r w:rsidRPr="009345B1">
              <w:rPr>
                <w:rFonts w:ascii="Arial" w:hAnsi="Arial" w:cs="Arial"/>
                <w:lang w:val="mn-MN"/>
              </w:rPr>
              <w:t>(</w:t>
            </w:r>
            <w:r w:rsidRPr="009345B1">
              <w:rPr>
                <w:rFonts w:ascii="Arial" w:hAnsi="Arial" w:cs="Arial"/>
              </w:rPr>
              <w:t>39</w:t>
            </w:r>
            <w:r w:rsidRPr="009345B1">
              <w:rPr>
                <w:rFonts w:ascii="Arial" w:hAnsi="Arial" w:cs="Arial"/>
                <w:lang w:val="mn-MN"/>
              </w:rPr>
              <w:t xml:space="preserve">%) </w:t>
            </w:r>
          </w:p>
          <w:p w14:paraId="52CEED60" w14:textId="77777777" w:rsidR="009345B1" w:rsidRPr="009345B1" w:rsidRDefault="009345B1" w:rsidP="009345B1">
            <w:pPr>
              <w:tabs>
                <w:tab w:val="left" w:pos="4140"/>
              </w:tabs>
              <w:spacing w:line="276" w:lineRule="auto"/>
              <w:rPr>
                <w:rFonts w:ascii="Arial" w:hAnsi="Arial" w:cs="Arial"/>
                <w:lang w:val="mn-MN"/>
              </w:rPr>
            </w:pPr>
            <w:r w:rsidRPr="009345B1">
              <w:rPr>
                <w:rFonts w:ascii="Arial" w:hAnsi="Arial" w:cs="Arial"/>
                <w:lang w:val="mn-MN"/>
              </w:rPr>
              <w:t>•  Дүүргийн Эрүүл мэндийн төв, Нэгдсэн эмнэлэг -</w:t>
            </w:r>
            <w:r w:rsidRPr="009345B1">
              <w:rPr>
                <w:rFonts w:ascii="Arial" w:hAnsi="Arial" w:cs="Arial"/>
              </w:rPr>
              <w:t>235917</w:t>
            </w:r>
            <w:r w:rsidRPr="009345B1">
              <w:rPr>
                <w:rFonts w:ascii="Arial" w:hAnsi="Arial" w:cs="Arial"/>
                <w:lang w:val="mn-MN"/>
              </w:rPr>
              <w:t>(</w:t>
            </w:r>
            <w:r w:rsidRPr="009345B1">
              <w:rPr>
                <w:rFonts w:ascii="Arial" w:hAnsi="Arial" w:cs="Arial"/>
              </w:rPr>
              <w:t>51.7</w:t>
            </w:r>
            <w:r w:rsidRPr="009345B1">
              <w:rPr>
                <w:rFonts w:ascii="Arial" w:hAnsi="Arial" w:cs="Arial"/>
                <w:lang w:val="mn-MN"/>
              </w:rPr>
              <w:t xml:space="preserve">%), </w:t>
            </w:r>
          </w:p>
          <w:p w14:paraId="67755347" w14:textId="77777777" w:rsidR="009345B1" w:rsidRPr="009345B1" w:rsidRDefault="009345B1" w:rsidP="009345B1">
            <w:pPr>
              <w:snapToGrid w:val="0"/>
              <w:spacing w:before="60" w:after="60" w:line="276" w:lineRule="auto"/>
              <w:jc w:val="both"/>
              <w:rPr>
                <w:rFonts w:ascii="Arial" w:hAnsi="Arial" w:cs="Arial"/>
                <w:lang w:val="mn-MN"/>
              </w:rPr>
            </w:pPr>
            <w:r w:rsidRPr="009345B1">
              <w:rPr>
                <w:rFonts w:ascii="Arial" w:hAnsi="Arial" w:cs="Arial"/>
                <w:lang w:val="mn-MN"/>
              </w:rPr>
              <w:t xml:space="preserve">•  Аймгийн нэгдсэн эмнэлэг, БОЭТ – </w:t>
            </w:r>
            <w:r w:rsidRPr="009345B1">
              <w:rPr>
                <w:rFonts w:ascii="Arial" w:hAnsi="Arial" w:cs="Arial"/>
              </w:rPr>
              <w:t>42685</w:t>
            </w:r>
            <w:r w:rsidRPr="009345B1">
              <w:rPr>
                <w:rFonts w:ascii="Arial" w:hAnsi="Arial" w:cs="Arial"/>
                <w:lang w:val="mn-MN"/>
              </w:rPr>
              <w:t xml:space="preserve"> (</w:t>
            </w:r>
            <w:r w:rsidRPr="009345B1">
              <w:rPr>
                <w:rFonts w:ascii="Arial" w:hAnsi="Arial" w:cs="Arial"/>
              </w:rPr>
              <w:t>9.3</w:t>
            </w:r>
            <w:r w:rsidRPr="009345B1">
              <w:rPr>
                <w:rFonts w:ascii="Arial" w:hAnsi="Arial" w:cs="Arial"/>
                <w:lang w:val="mn-MN"/>
              </w:rPr>
              <w:t>%)</w:t>
            </w:r>
          </w:p>
          <w:p w14:paraId="1B08C108" w14:textId="77777777" w:rsidR="009345B1" w:rsidRPr="009345B1" w:rsidRDefault="009345B1" w:rsidP="009345B1">
            <w:pPr>
              <w:snapToGrid w:val="0"/>
              <w:spacing w:line="276" w:lineRule="auto"/>
              <w:jc w:val="both"/>
              <w:rPr>
                <w:rFonts w:ascii="Arial" w:hAnsi="Arial" w:cs="Arial"/>
                <w:lang w:val="mn-MN"/>
              </w:rPr>
            </w:pPr>
            <w:r w:rsidRPr="009345B1">
              <w:rPr>
                <w:rFonts w:ascii="Arial" w:hAnsi="Arial" w:cs="Arial"/>
                <w:lang w:val="mn-MN"/>
              </w:rPr>
              <w:lastRenderedPageBreak/>
              <w:t>Эмчийн үзлэгийн цаг товлох үйлчилгээг утсаар үзүүлэх үйл ажиллагааг иргэдэд сурталчлан таниулах ажлын хүрээнд:</w:t>
            </w:r>
          </w:p>
          <w:p w14:paraId="39E21B82" w14:textId="77777777" w:rsidR="009345B1" w:rsidRPr="009345B1" w:rsidRDefault="009345B1" w:rsidP="009345B1">
            <w:pPr>
              <w:pStyle w:val="ListParagraph"/>
              <w:numPr>
                <w:ilvl w:val="0"/>
                <w:numId w:val="36"/>
              </w:numPr>
              <w:snapToGrid w:val="0"/>
              <w:spacing w:line="276" w:lineRule="auto"/>
              <w:jc w:val="both"/>
              <w:rPr>
                <w:rFonts w:ascii="Arial" w:eastAsia="Times New Roman" w:hAnsi="Arial" w:cs="Arial"/>
                <w:bCs/>
              </w:rPr>
            </w:pPr>
            <w:r w:rsidRPr="009345B1">
              <w:rPr>
                <w:rFonts w:ascii="Arial" w:eastAsia="Times New Roman" w:hAnsi="Arial" w:cs="Arial"/>
                <w:bCs/>
                <w:lang w:val="mn-MN"/>
              </w:rPr>
              <w:t>Байгууллагын цахим хуудсаар думжуулан өдөр тутам, 7 хоногийн тоон үзүүлэлтээр инфографик бэлтгэн түгээсэн.</w:t>
            </w:r>
          </w:p>
          <w:p w14:paraId="32462EA2" w14:textId="77777777" w:rsidR="009345B1" w:rsidRPr="009345B1" w:rsidRDefault="009345B1" w:rsidP="009345B1">
            <w:pPr>
              <w:pStyle w:val="ListParagraph"/>
              <w:numPr>
                <w:ilvl w:val="0"/>
                <w:numId w:val="36"/>
              </w:numPr>
              <w:snapToGrid w:val="0"/>
              <w:spacing w:line="276" w:lineRule="auto"/>
              <w:jc w:val="both"/>
              <w:rPr>
                <w:rFonts w:ascii="Arial" w:eastAsia="Times New Roman" w:hAnsi="Arial" w:cs="Arial"/>
                <w:bCs/>
              </w:rPr>
            </w:pPr>
            <w:r w:rsidRPr="001F5A81">
              <w:rPr>
                <w:rFonts w:ascii="Arial" w:eastAsia="Times New Roman" w:hAnsi="Arial" w:cs="Arial"/>
                <w:bCs/>
                <w:lang w:val="mn-MN"/>
              </w:rPr>
              <w:t>1313.mn</w:t>
            </w:r>
            <w:r w:rsidRPr="009345B1">
              <w:rPr>
                <w:rFonts w:ascii="Arial" w:eastAsia="Times New Roman" w:hAnsi="Arial" w:cs="Arial"/>
                <w:bCs/>
              </w:rPr>
              <w:t xml:space="preserve"> </w:t>
            </w:r>
            <w:r w:rsidRPr="009345B1">
              <w:rPr>
                <w:rFonts w:ascii="Arial" w:eastAsia="Times New Roman" w:hAnsi="Arial" w:cs="Arial"/>
                <w:bCs/>
                <w:lang w:val="mn-MN"/>
              </w:rPr>
              <w:t>статистик мэдээллийн санд 2025 оны тоон мэдээллийг баяжуулан түгээсэн.</w:t>
            </w:r>
          </w:p>
          <w:p w14:paraId="4977BF9D" w14:textId="77777777" w:rsidR="009345B1" w:rsidRPr="009345B1" w:rsidRDefault="009345B1" w:rsidP="009345B1">
            <w:pPr>
              <w:pStyle w:val="ListParagraph"/>
              <w:numPr>
                <w:ilvl w:val="0"/>
                <w:numId w:val="36"/>
              </w:numPr>
              <w:snapToGrid w:val="0"/>
              <w:spacing w:line="276" w:lineRule="auto"/>
              <w:jc w:val="both"/>
              <w:rPr>
                <w:rFonts w:ascii="Arial" w:eastAsia="Times New Roman" w:hAnsi="Arial" w:cs="Arial"/>
                <w:bCs/>
              </w:rPr>
            </w:pPr>
            <w:r w:rsidRPr="009345B1">
              <w:rPr>
                <w:rFonts w:ascii="Arial" w:eastAsia="Times New Roman" w:hAnsi="Arial" w:cs="Arial"/>
                <w:bCs/>
                <w:lang w:val="mn-MN"/>
              </w:rPr>
              <w:t>1800-0119 дуудлагын утас- шторк бэлтгэн орон нутгийн цахим хуудсуудаар сурталчилсан.</w:t>
            </w:r>
          </w:p>
          <w:p w14:paraId="323624F1" w14:textId="6631E66F" w:rsidR="009345B1" w:rsidRPr="009345B1" w:rsidRDefault="009345B1" w:rsidP="009345B1">
            <w:pPr>
              <w:pStyle w:val="ListParagraph"/>
              <w:spacing w:line="276" w:lineRule="auto"/>
              <w:jc w:val="both"/>
              <w:rPr>
                <w:rFonts w:ascii="Arial" w:hAnsi="Arial" w:cs="Arial"/>
                <w:lang w:val="mn-MN"/>
              </w:rPr>
            </w:pPr>
          </w:p>
          <w:p w14:paraId="2E4EB373" w14:textId="1F277E6A" w:rsidR="009345B1" w:rsidRDefault="00511358" w:rsidP="009345B1">
            <w:pPr>
              <w:jc w:val="both"/>
              <w:rPr>
                <w:color w:val="000000"/>
                <w:lang w:val="mn-MN" w:eastAsia="mn-MN" w:bidi="mn-MN"/>
              </w:rPr>
            </w:pPr>
            <w:r w:rsidRPr="003A7469">
              <w:rPr>
                <w:rFonts w:eastAsia="Times New Roman" w:cs="Arial"/>
                <w:bCs/>
                <w:noProof/>
                <w:sz w:val="20"/>
              </w:rPr>
              <w:drawing>
                <wp:anchor distT="0" distB="0" distL="114300" distR="114300" simplePos="0" relativeHeight="251674624" behindDoc="0" locked="0" layoutInCell="1" allowOverlap="1" wp14:anchorId="696A8882" wp14:editId="7453B186">
                  <wp:simplePos x="0" y="0"/>
                  <wp:positionH relativeFrom="column">
                    <wp:posOffset>2796540</wp:posOffset>
                  </wp:positionH>
                  <wp:positionV relativeFrom="paragraph">
                    <wp:posOffset>157480</wp:posOffset>
                  </wp:positionV>
                  <wp:extent cx="1074467" cy="117030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74708" cy="1170568"/>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Arial"/>
                <w:bCs/>
                <w:noProof/>
                <w:sz w:val="20"/>
              </w:rPr>
              <w:drawing>
                <wp:anchor distT="0" distB="0" distL="114300" distR="114300" simplePos="0" relativeHeight="251672576" behindDoc="0" locked="0" layoutInCell="1" allowOverlap="1" wp14:anchorId="2C889ED1" wp14:editId="7BCBBF3C">
                  <wp:simplePos x="0" y="0"/>
                  <wp:positionH relativeFrom="column">
                    <wp:posOffset>1524000</wp:posOffset>
                  </wp:positionH>
                  <wp:positionV relativeFrom="paragraph">
                    <wp:posOffset>162560</wp:posOffset>
                  </wp:positionV>
                  <wp:extent cx="971507" cy="1238250"/>
                  <wp:effectExtent l="0" t="0" r="635" b="0"/>
                  <wp:wrapNone/>
                  <wp:docPr id="226537990" name="Picture 22653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4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71507" cy="1238250"/>
                          </a:xfrm>
                          <a:prstGeom prst="rect">
                            <a:avLst/>
                          </a:prstGeom>
                        </pic:spPr>
                      </pic:pic>
                    </a:graphicData>
                  </a:graphic>
                  <wp14:sizeRelH relativeFrom="margin">
                    <wp14:pctWidth>0</wp14:pctWidth>
                  </wp14:sizeRelH>
                  <wp14:sizeRelV relativeFrom="margin">
                    <wp14:pctHeight>0</wp14:pctHeight>
                  </wp14:sizeRelV>
                </wp:anchor>
              </w:drawing>
            </w:r>
          </w:p>
          <w:p w14:paraId="726AF3CB" w14:textId="52764AFC" w:rsidR="009345B1" w:rsidRDefault="009345B1" w:rsidP="00511358">
            <w:pPr>
              <w:pStyle w:val="BodyText"/>
              <w:tabs>
                <w:tab w:val="left" w:pos="4110"/>
              </w:tabs>
              <w:spacing w:line="266" w:lineRule="auto"/>
              <w:jc w:val="both"/>
              <w:rPr>
                <w:color w:val="000000"/>
                <w:lang w:val="mn-MN" w:eastAsia="mn-MN" w:bidi="mn-MN"/>
              </w:rPr>
            </w:pPr>
            <w:r>
              <w:rPr>
                <w:noProof/>
              </w:rPr>
              <w:drawing>
                <wp:inline distT="0" distB="0" distL="0" distR="0" wp14:anchorId="021B65C6" wp14:editId="6B6ECCE9">
                  <wp:extent cx="1257935" cy="1257300"/>
                  <wp:effectExtent l="0" t="0" r="0" b="0"/>
                  <wp:docPr id="660082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82647" name=""/>
                          <pic:cNvPicPr/>
                        </pic:nvPicPr>
                        <pic:blipFill>
                          <a:blip r:embed="rId32"/>
                          <a:stretch>
                            <a:fillRect/>
                          </a:stretch>
                        </pic:blipFill>
                        <pic:spPr>
                          <a:xfrm>
                            <a:off x="0" y="0"/>
                            <a:ext cx="1279680" cy="1279034"/>
                          </a:xfrm>
                          <a:prstGeom prst="rect">
                            <a:avLst/>
                          </a:prstGeom>
                        </pic:spPr>
                      </pic:pic>
                    </a:graphicData>
                  </a:graphic>
                </wp:inline>
              </w:drawing>
            </w:r>
            <w:r w:rsidR="00511358">
              <w:rPr>
                <w:color w:val="000000"/>
                <w:lang w:val="mn-MN" w:eastAsia="mn-MN" w:bidi="mn-MN"/>
              </w:rPr>
              <w:t xml:space="preserve"> </w:t>
            </w:r>
            <w:r w:rsidR="00511358">
              <w:rPr>
                <w:color w:val="000000"/>
                <w:lang w:val="mn-MN" w:eastAsia="mn-MN" w:bidi="mn-MN"/>
              </w:rPr>
              <w:tab/>
              <w:t xml:space="preserve"> </w:t>
            </w:r>
          </w:p>
          <w:p w14:paraId="552D4806" w14:textId="2F812B28" w:rsidR="00511358" w:rsidRDefault="00344B48" w:rsidP="00511358">
            <w:pPr>
              <w:pStyle w:val="BodyText"/>
              <w:tabs>
                <w:tab w:val="left" w:pos="4110"/>
              </w:tabs>
              <w:spacing w:line="266" w:lineRule="auto"/>
              <w:jc w:val="both"/>
              <w:rPr>
                <w:color w:val="000000"/>
                <w:lang w:val="mn-MN" w:eastAsia="mn-MN" w:bidi="mn-MN"/>
              </w:rPr>
            </w:pPr>
            <w:r w:rsidRPr="009E7354">
              <w:rPr>
                <w:rFonts w:eastAsia="Times New Roman"/>
                <w:bCs/>
                <w:noProof/>
                <w:sz w:val="20"/>
              </w:rPr>
              <w:drawing>
                <wp:anchor distT="0" distB="0" distL="114300" distR="114300" simplePos="0" relativeHeight="251680768" behindDoc="0" locked="0" layoutInCell="1" allowOverlap="1" wp14:anchorId="4C275254" wp14:editId="2168548E">
                  <wp:simplePos x="0" y="0"/>
                  <wp:positionH relativeFrom="column">
                    <wp:posOffset>3016250</wp:posOffset>
                  </wp:positionH>
                  <wp:positionV relativeFrom="paragraph">
                    <wp:posOffset>180340</wp:posOffset>
                  </wp:positionV>
                  <wp:extent cx="809625" cy="8448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09625" cy="844815"/>
                          </a:xfrm>
                          <a:prstGeom prst="rect">
                            <a:avLst/>
                          </a:prstGeom>
                        </pic:spPr>
                      </pic:pic>
                    </a:graphicData>
                  </a:graphic>
                  <wp14:sizeRelH relativeFrom="margin">
                    <wp14:pctWidth>0</wp14:pctWidth>
                  </wp14:sizeRelH>
                  <wp14:sizeRelV relativeFrom="margin">
                    <wp14:pctHeight>0</wp14:pctHeight>
                  </wp14:sizeRelV>
                </wp:anchor>
              </w:drawing>
            </w:r>
            <w:r w:rsidRPr="003A7469">
              <w:rPr>
                <w:rFonts w:eastAsia="Times New Roman"/>
                <w:bCs/>
                <w:noProof/>
                <w:sz w:val="20"/>
              </w:rPr>
              <w:drawing>
                <wp:anchor distT="0" distB="0" distL="114300" distR="114300" simplePos="0" relativeHeight="251676672" behindDoc="0" locked="0" layoutInCell="1" allowOverlap="1" wp14:anchorId="49091561" wp14:editId="2BDD3C20">
                  <wp:simplePos x="0" y="0"/>
                  <wp:positionH relativeFrom="column">
                    <wp:posOffset>5080</wp:posOffset>
                  </wp:positionH>
                  <wp:positionV relativeFrom="paragraph">
                    <wp:posOffset>152400</wp:posOffset>
                  </wp:positionV>
                  <wp:extent cx="1249326" cy="895350"/>
                  <wp:effectExtent l="0" t="0" r="8255" b="0"/>
                  <wp:wrapNone/>
                  <wp:docPr id="1272187945" name="Picture 127218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51178" cy="896678"/>
                          </a:xfrm>
                          <a:prstGeom prst="rect">
                            <a:avLst/>
                          </a:prstGeom>
                        </pic:spPr>
                      </pic:pic>
                    </a:graphicData>
                  </a:graphic>
                  <wp14:sizeRelH relativeFrom="margin">
                    <wp14:pctWidth>0</wp14:pctWidth>
                  </wp14:sizeRelH>
                  <wp14:sizeRelV relativeFrom="margin">
                    <wp14:pctHeight>0</wp14:pctHeight>
                  </wp14:sizeRelV>
                </wp:anchor>
              </w:drawing>
            </w:r>
          </w:p>
          <w:p w14:paraId="44440489" w14:textId="3CF57473" w:rsidR="00511358" w:rsidRDefault="00344B48" w:rsidP="00511358">
            <w:pPr>
              <w:pStyle w:val="BodyText"/>
              <w:tabs>
                <w:tab w:val="left" w:pos="4110"/>
              </w:tabs>
              <w:spacing w:line="266" w:lineRule="auto"/>
              <w:jc w:val="both"/>
              <w:rPr>
                <w:color w:val="000000"/>
                <w:lang w:val="mn-MN" w:eastAsia="mn-MN" w:bidi="mn-MN"/>
              </w:rPr>
            </w:pPr>
            <w:r w:rsidRPr="009E7354">
              <w:rPr>
                <w:rFonts w:eastAsia="Times New Roman"/>
                <w:bCs/>
                <w:noProof/>
                <w:sz w:val="20"/>
              </w:rPr>
              <w:drawing>
                <wp:anchor distT="0" distB="0" distL="114300" distR="114300" simplePos="0" relativeHeight="251678720" behindDoc="0" locked="0" layoutInCell="1" allowOverlap="1" wp14:anchorId="77D7C63A" wp14:editId="291DF9A6">
                  <wp:simplePos x="0" y="0"/>
                  <wp:positionH relativeFrom="column">
                    <wp:posOffset>1520825</wp:posOffset>
                  </wp:positionH>
                  <wp:positionV relativeFrom="paragraph">
                    <wp:posOffset>49530</wp:posOffset>
                  </wp:positionV>
                  <wp:extent cx="1057275" cy="84175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57275" cy="841752"/>
                          </a:xfrm>
                          <a:prstGeom prst="rect">
                            <a:avLst/>
                          </a:prstGeom>
                        </pic:spPr>
                      </pic:pic>
                    </a:graphicData>
                  </a:graphic>
                  <wp14:sizeRelH relativeFrom="margin">
                    <wp14:pctWidth>0</wp14:pctWidth>
                  </wp14:sizeRelH>
                  <wp14:sizeRelV relativeFrom="margin">
                    <wp14:pctHeight>0</wp14:pctHeight>
                  </wp14:sizeRelV>
                </wp:anchor>
              </w:drawing>
            </w:r>
          </w:p>
          <w:p w14:paraId="3678B9AE" w14:textId="52765C0B" w:rsidR="00511358" w:rsidRPr="008641A6" w:rsidRDefault="00511358" w:rsidP="00511358">
            <w:pPr>
              <w:pStyle w:val="BodyText"/>
              <w:tabs>
                <w:tab w:val="left" w:pos="4110"/>
              </w:tabs>
              <w:spacing w:line="266" w:lineRule="auto"/>
              <w:jc w:val="both"/>
              <w:rPr>
                <w:color w:val="000000"/>
                <w:lang w:val="mn-MN" w:eastAsia="mn-MN" w:bidi="mn-MN"/>
              </w:rPr>
            </w:pPr>
          </w:p>
          <w:p w14:paraId="254C4868" w14:textId="4426EBA8" w:rsidR="009345B1" w:rsidRDefault="009345B1" w:rsidP="009345B1">
            <w:pPr>
              <w:jc w:val="both"/>
              <w:rPr>
                <w:rFonts w:ascii="Arial" w:hAnsi="Arial" w:cs="Mongolian Baiti"/>
                <w:szCs w:val="28"/>
                <w:lang w:bidi="mn-Mong-CN"/>
              </w:rPr>
            </w:pPr>
          </w:p>
          <w:p w14:paraId="0352DF51" w14:textId="2A2F1706" w:rsidR="009345B1" w:rsidRDefault="009345B1" w:rsidP="009345B1">
            <w:pPr>
              <w:jc w:val="both"/>
              <w:rPr>
                <w:rFonts w:ascii="Arial" w:hAnsi="Arial" w:cs="Mongolian Baiti"/>
                <w:szCs w:val="28"/>
                <w:lang w:bidi="mn-Mong-CN"/>
              </w:rPr>
            </w:pPr>
          </w:p>
          <w:p w14:paraId="2F6E48A1" w14:textId="77777777" w:rsidR="00344B48" w:rsidRDefault="00344B48" w:rsidP="009345B1">
            <w:pPr>
              <w:jc w:val="both"/>
              <w:rPr>
                <w:rFonts w:ascii="Arial" w:hAnsi="Arial" w:cs="Mongolian Baiti"/>
                <w:szCs w:val="28"/>
                <w:lang w:bidi="mn-Mong-CN"/>
              </w:rPr>
            </w:pPr>
          </w:p>
          <w:p w14:paraId="75D773DB" w14:textId="77777777" w:rsidR="00344B48" w:rsidRDefault="00344B48" w:rsidP="009345B1">
            <w:pPr>
              <w:jc w:val="both"/>
              <w:rPr>
                <w:rFonts w:ascii="Arial" w:hAnsi="Arial" w:cs="Mongolian Baiti"/>
                <w:szCs w:val="28"/>
                <w:lang w:bidi="mn-Mong-CN"/>
              </w:rPr>
            </w:pPr>
          </w:p>
          <w:p w14:paraId="5A41116E" w14:textId="77777777" w:rsidR="00344B48" w:rsidRPr="004324FB" w:rsidRDefault="00344B48" w:rsidP="00344B48">
            <w:pPr>
              <w:pStyle w:val="ListParagraph"/>
              <w:numPr>
                <w:ilvl w:val="0"/>
                <w:numId w:val="33"/>
              </w:numPr>
              <w:jc w:val="both"/>
              <w:rPr>
                <w:rFonts w:ascii="Arial" w:hAnsi="Arial" w:cs="Arial"/>
                <w:color w:val="000000"/>
                <w:lang w:val="mn-MN" w:eastAsia="mn-MN" w:bidi="mn-MN"/>
              </w:rPr>
            </w:pPr>
            <w:r w:rsidRPr="004324FB">
              <w:rPr>
                <w:rFonts w:ascii="Arial" w:hAnsi="Arial" w:cs="Arial"/>
                <w:lang w:val="mn-MN"/>
              </w:rPr>
              <w:t xml:space="preserve">Улсын хоёрдугаар төв эмнэлгийн цахим хуудас </w:t>
            </w:r>
            <w:hyperlink r:id="rId36" w:history="1">
              <w:r w:rsidRPr="004324FB">
                <w:rPr>
                  <w:rStyle w:val="Hyperlink"/>
                  <w:rFonts w:ascii="Arial" w:hAnsi="Arial" w:cs="Arial"/>
                  <w:lang w:val="mn-MN" w:eastAsia="mn-MN" w:bidi="mn-MN"/>
                </w:rPr>
                <w:t>www.facebook.com/ssch.gov.mn</w:t>
              </w:r>
            </w:hyperlink>
            <w:r>
              <w:t xml:space="preserve"> </w:t>
            </w:r>
            <w:r w:rsidRPr="004324FB">
              <w:rPr>
                <w:rFonts w:ascii="Arial" w:hAnsi="Arial" w:cs="Arial"/>
                <w:lang w:val="mn-MN"/>
              </w:rPr>
              <w:t>нь 2025 оны 12-р сарын 03-ны өдрийн байдлаар 56 мянган дагагчидтай ба 2025 оны туршид шинээр 8576 үйлчлүүлэгч цахим хуудсыг шинээр дагасан бол 1075 үйлчлүүлэгч дагахаа больсон байна. 2025 оны 12-р сарын 03-ны өдрийн байдлаар Улсын хоёрдугаар төв эмнэлгийн цахим хуудас нийт 56,464 дагагчтай байна.</w:t>
            </w:r>
          </w:p>
          <w:p w14:paraId="0D469CE1" w14:textId="77777777" w:rsidR="00344B48" w:rsidRPr="00FE3775" w:rsidRDefault="00344B48" w:rsidP="00344B48">
            <w:pPr>
              <w:tabs>
                <w:tab w:val="left" w:pos="8138"/>
              </w:tabs>
              <w:spacing w:line="276" w:lineRule="auto"/>
              <w:jc w:val="both"/>
              <w:rPr>
                <w:rFonts w:ascii="Arial" w:hAnsi="Arial" w:cs="Arial"/>
                <w:lang w:val="mn-MN"/>
              </w:rPr>
            </w:pPr>
            <w:r w:rsidRPr="00FE3775">
              <w:rPr>
                <w:rFonts w:ascii="Arial" w:hAnsi="Arial" w:cs="Arial"/>
                <w:lang w:val="mn-MN"/>
              </w:rPr>
              <w:lastRenderedPageBreak/>
              <w:t>Жилийн турш:</w:t>
            </w:r>
          </w:p>
          <w:p w14:paraId="68FD1723"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Шинээр дагасан: 8,576</w:t>
            </w:r>
          </w:p>
          <w:p w14:paraId="506D8AC8"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Дагахаа больсон: 1,075</w:t>
            </w:r>
          </w:p>
          <w:p w14:paraId="1571F82B"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Нийт өсөлт: +7,501 дагагч</w:t>
            </w:r>
          </w:p>
          <w:p w14:paraId="504A5779"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Оруулсан постер, зөвлөгөөний нийтлэл: 489</w:t>
            </w:r>
          </w:p>
          <w:p w14:paraId="4F0A8C3B"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Оруулсан бичлэг (рийл, лайв, стори): 99</w:t>
            </w:r>
          </w:p>
          <w:p w14:paraId="62B29404" w14:textId="77777777" w:rsidR="00344B48" w:rsidRPr="00FE3775" w:rsidRDefault="00344B48" w:rsidP="00344B48">
            <w:pPr>
              <w:pStyle w:val="ListParagraph"/>
              <w:numPr>
                <w:ilvl w:val="0"/>
                <w:numId w:val="37"/>
              </w:numPr>
              <w:tabs>
                <w:tab w:val="left" w:pos="8138"/>
              </w:tabs>
              <w:spacing w:line="276" w:lineRule="auto"/>
              <w:jc w:val="both"/>
              <w:rPr>
                <w:rFonts w:ascii="Arial" w:hAnsi="Arial" w:cs="Arial"/>
                <w:lang w:val="mn-MN"/>
              </w:rPr>
            </w:pPr>
            <w:r w:rsidRPr="00FE3775">
              <w:rPr>
                <w:rFonts w:ascii="Arial" w:hAnsi="Arial" w:cs="Arial"/>
                <w:lang w:val="mn-MN"/>
              </w:rPr>
              <w:t>Хүрэлт (reach): 5,531,661 удаагийн үзэлт</w:t>
            </w:r>
          </w:p>
          <w:p w14:paraId="77E53C76" w14:textId="77777777" w:rsidR="00344B48" w:rsidRDefault="00344B48" w:rsidP="00344B48">
            <w:pPr>
              <w:spacing w:line="276" w:lineRule="auto"/>
              <w:jc w:val="both"/>
              <w:rPr>
                <w:rFonts w:ascii="Arial" w:hAnsi="Arial" w:cs="Arial"/>
                <w:b/>
                <w:bCs/>
                <w:lang w:val="mn-MN"/>
              </w:rPr>
            </w:pPr>
            <w:r w:rsidRPr="00D46054">
              <w:rPr>
                <w:rFonts w:ascii="Arial" w:hAnsi="Arial" w:cs="Arial"/>
                <w:b/>
                <w:bCs/>
                <w:noProof/>
              </w:rPr>
              <w:drawing>
                <wp:inline distT="0" distB="0" distL="0" distR="0" wp14:anchorId="238EE04B" wp14:editId="5657725A">
                  <wp:extent cx="4362450" cy="1325431"/>
                  <wp:effectExtent l="0" t="0" r="0" b="8255"/>
                  <wp:docPr id="342180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80446" name="Picture 342180446"/>
                          <pic:cNvPicPr/>
                        </pic:nvPicPr>
                        <pic:blipFill rotWithShape="1">
                          <a:blip r:embed="rId37" cstate="print">
                            <a:extLst>
                              <a:ext uri="{28A0092B-C50C-407E-A947-70E740481C1C}">
                                <a14:useLocalDpi xmlns:a14="http://schemas.microsoft.com/office/drawing/2010/main" val="0"/>
                              </a:ext>
                            </a:extLst>
                          </a:blip>
                          <a:srcRect l="28168" t="48867" r="4908" b="14982"/>
                          <a:stretch/>
                        </pic:blipFill>
                        <pic:spPr bwMode="auto">
                          <a:xfrm>
                            <a:off x="0" y="0"/>
                            <a:ext cx="4405816" cy="1338607"/>
                          </a:xfrm>
                          <a:prstGeom prst="rect">
                            <a:avLst/>
                          </a:prstGeom>
                          <a:ln>
                            <a:noFill/>
                          </a:ln>
                          <a:extLst>
                            <a:ext uri="{53640926-AAD7-44D8-BBD7-CCE9431645EC}">
                              <a14:shadowObscured xmlns:a14="http://schemas.microsoft.com/office/drawing/2010/main"/>
                            </a:ext>
                          </a:extLst>
                        </pic:spPr>
                      </pic:pic>
                    </a:graphicData>
                  </a:graphic>
                </wp:inline>
              </w:drawing>
            </w:r>
          </w:p>
          <w:p w14:paraId="278CA921" w14:textId="66189C28" w:rsidR="00344B48" w:rsidRPr="00344B48" w:rsidRDefault="00344B48" w:rsidP="00344B48">
            <w:pPr>
              <w:tabs>
                <w:tab w:val="left" w:pos="8138"/>
              </w:tabs>
              <w:spacing w:line="276" w:lineRule="auto"/>
              <w:jc w:val="both"/>
              <w:rPr>
                <w:rFonts w:ascii="Arial" w:hAnsi="Arial" w:cs="Arial"/>
                <w:lang w:val="mn-MN"/>
              </w:rPr>
            </w:pPr>
            <w:r w:rsidRPr="00D46054">
              <w:rPr>
                <w:rFonts w:ascii="Arial" w:hAnsi="Arial" w:cs="Arial"/>
                <w:lang w:val="mn-MN"/>
              </w:rPr>
              <w:t xml:space="preserve">Улсын хоёрдугаар төв эмнэлгийн цахим хуудсанд 2025 онд 489 төрлийн зурагт постер, эрүүл мэндийн зөвлөгөө мэдээлэл, 99 төрлийн богино бичлэг буюу рийл, шууд дамжуулалт буюу лайв хэлбэрээр, түүх буюу стори хэлбэрүүдээр зөвлөгөө мэдээллийнхээ төрлүүдийг баяжуулан ажиллаж давхардсан тоогоор жилийн хугацаанд  5.531.661 хүнд зөвлөгөө мэдээллээ хүргэн ажилласан байна. </w:t>
            </w:r>
          </w:p>
          <w:p w14:paraId="6A0D7E99" w14:textId="77777777" w:rsidR="009345B1" w:rsidRPr="00FA2C90" w:rsidRDefault="009345B1" w:rsidP="009345B1">
            <w:pPr>
              <w:jc w:val="both"/>
              <w:rPr>
                <w:rFonts w:ascii="Arial" w:hAnsi="Arial" w:cs="Mongolian Baiti"/>
                <w:szCs w:val="28"/>
                <w:lang w:bidi="mn-Mong-CN"/>
              </w:rPr>
            </w:pPr>
          </w:p>
        </w:tc>
      </w:tr>
      <w:tr w:rsidR="009345B1" w14:paraId="498562A0" w14:textId="77777777" w:rsidTr="001F5A81">
        <w:tc>
          <w:tcPr>
            <w:tcW w:w="574" w:type="dxa"/>
          </w:tcPr>
          <w:p w14:paraId="46EC5D4C" w14:textId="59858215" w:rsidR="009345B1" w:rsidRDefault="009345B1" w:rsidP="009345B1">
            <w:pPr>
              <w:rPr>
                <w:rFonts w:ascii="Arial" w:hAnsi="Arial" w:cs="Arial"/>
                <w:lang w:val="mn-MN" w:bidi="mn-Mong-CN"/>
              </w:rPr>
            </w:pPr>
            <w:r>
              <w:rPr>
                <w:rFonts w:ascii="Arial" w:hAnsi="Arial" w:cs="Arial"/>
                <w:lang w:val="mn-MN"/>
              </w:rPr>
              <w:lastRenderedPageBreak/>
              <w:t>3</w:t>
            </w:r>
          </w:p>
        </w:tc>
        <w:tc>
          <w:tcPr>
            <w:tcW w:w="1941" w:type="dxa"/>
          </w:tcPr>
          <w:p w14:paraId="71DC550A" w14:textId="77777777" w:rsidR="009345B1" w:rsidRPr="00344B48" w:rsidRDefault="009345B1" w:rsidP="009345B1">
            <w:pPr>
              <w:jc w:val="both"/>
              <w:rPr>
                <w:rFonts w:ascii="Arial" w:hAnsi="Arial" w:cs="Arial"/>
                <w:lang w:val="mn-MN"/>
              </w:rPr>
            </w:pPr>
            <w:r w:rsidRPr="00344B48">
              <w:rPr>
                <w:rFonts w:ascii="Arial" w:hAnsi="Arial" w:cs="Arial"/>
                <w:lang w:val="mn-MN"/>
              </w:rPr>
              <w:t>Авлига, ашиг</w:t>
            </w:r>
          </w:p>
          <w:p w14:paraId="2CB752AD" w14:textId="77777777" w:rsidR="009345B1" w:rsidRPr="00344B48" w:rsidRDefault="009345B1" w:rsidP="009345B1">
            <w:pPr>
              <w:jc w:val="both"/>
              <w:rPr>
                <w:rFonts w:ascii="Arial" w:hAnsi="Arial" w:cs="Arial"/>
                <w:lang w:val="mn-MN"/>
              </w:rPr>
            </w:pPr>
            <w:r w:rsidRPr="00344B48">
              <w:rPr>
                <w:rFonts w:ascii="Arial" w:hAnsi="Arial" w:cs="Arial"/>
                <w:lang w:val="mn-MN"/>
              </w:rPr>
              <w:t>сонирхлын</w:t>
            </w:r>
          </w:p>
          <w:p w14:paraId="0FEB7C02" w14:textId="77777777" w:rsidR="009345B1" w:rsidRPr="00344B48" w:rsidRDefault="009345B1" w:rsidP="009345B1">
            <w:pPr>
              <w:jc w:val="both"/>
              <w:rPr>
                <w:rFonts w:ascii="Arial" w:hAnsi="Arial" w:cs="Arial"/>
                <w:lang w:val="mn-MN"/>
              </w:rPr>
            </w:pPr>
            <w:r w:rsidRPr="00344B48">
              <w:rPr>
                <w:rFonts w:ascii="Arial" w:hAnsi="Arial" w:cs="Arial"/>
                <w:lang w:val="mn-MN"/>
              </w:rPr>
              <w:t>зөрчил үүсгэх</w:t>
            </w:r>
          </w:p>
          <w:p w14:paraId="5801254D" w14:textId="77777777" w:rsidR="009345B1" w:rsidRPr="00344B48" w:rsidRDefault="009345B1" w:rsidP="009345B1">
            <w:pPr>
              <w:jc w:val="both"/>
              <w:rPr>
                <w:rFonts w:ascii="Arial" w:hAnsi="Arial" w:cs="Arial"/>
                <w:lang w:val="mn-MN"/>
              </w:rPr>
            </w:pPr>
            <w:r w:rsidRPr="00344B48">
              <w:rPr>
                <w:rFonts w:ascii="Arial" w:hAnsi="Arial" w:cs="Arial"/>
                <w:lang w:val="mn-MN"/>
              </w:rPr>
              <w:t>шалтгаан,</w:t>
            </w:r>
          </w:p>
          <w:p w14:paraId="74C412A9" w14:textId="3F00ED3D" w:rsidR="009345B1" w:rsidRDefault="009345B1" w:rsidP="009345B1">
            <w:pPr>
              <w:rPr>
                <w:rFonts w:ascii="Arial" w:hAnsi="Arial" w:cs="Arial"/>
                <w:lang w:val="mn-MN" w:bidi="mn-Mong-CN"/>
              </w:rPr>
            </w:pPr>
            <w:r w:rsidRPr="00344B48">
              <w:rPr>
                <w:rFonts w:ascii="Arial" w:hAnsi="Arial" w:cs="Arial"/>
                <w:lang w:val="mn-MN"/>
              </w:rPr>
              <w:t>нөхцөлийг арилгуулах арга хэмжээ авах</w:t>
            </w:r>
          </w:p>
        </w:tc>
        <w:tc>
          <w:tcPr>
            <w:tcW w:w="2160" w:type="dxa"/>
          </w:tcPr>
          <w:p w14:paraId="210CC65F" w14:textId="153745FA" w:rsidR="009345B1" w:rsidRPr="00344B48" w:rsidRDefault="00344B48" w:rsidP="009345B1">
            <w:pPr>
              <w:pStyle w:val="BodyText"/>
              <w:spacing w:line="276" w:lineRule="auto"/>
              <w:jc w:val="both"/>
              <w:rPr>
                <w:color w:val="000000"/>
                <w:lang w:val="mn-MN" w:eastAsia="mn-MN" w:bidi="mn-MN"/>
              </w:rPr>
            </w:pPr>
            <w:r w:rsidRPr="00344B48">
              <w:rPr>
                <w:lang w:val="mn-MN"/>
              </w:rPr>
              <w:t xml:space="preserve">3.1 Авлига, ашиг сонирхлын зөрчил үүсэхгүй байхад байгууллагын удирдлагын баг тасралтгүй хяналт тавих, зөрчил үүссэн нөхцөл байдал яаралтай </w:t>
            </w:r>
            <w:r w:rsidRPr="00344B48">
              <w:rPr>
                <w:lang w:val="mn-MN"/>
              </w:rPr>
              <w:lastRenderedPageBreak/>
              <w:t>арга хэмжээ авч ажиллах</w:t>
            </w:r>
          </w:p>
        </w:tc>
        <w:tc>
          <w:tcPr>
            <w:tcW w:w="2160" w:type="dxa"/>
          </w:tcPr>
          <w:p w14:paraId="7927025C" w14:textId="77777777" w:rsidR="00344B48" w:rsidRDefault="00344B48" w:rsidP="00344B48">
            <w:pPr>
              <w:jc w:val="center"/>
              <w:rPr>
                <w:sz w:val="24"/>
                <w:szCs w:val="24"/>
                <w:lang w:val="mn-MN"/>
              </w:rPr>
            </w:pPr>
            <w:r>
              <w:rPr>
                <w:sz w:val="24"/>
                <w:szCs w:val="24"/>
                <w:lang w:val="mn-MN"/>
              </w:rPr>
              <w:lastRenderedPageBreak/>
              <w:t>Хэрэгжүүлсэн арга хэмжээний тоо, үр дүн</w:t>
            </w:r>
          </w:p>
          <w:p w14:paraId="0222F06D" w14:textId="77777777" w:rsidR="009345B1" w:rsidRPr="000A0570" w:rsidRDefault="009345B1" w:rsidP="009345B1">
            <w:pPr>
              <w:rPr>
                <w:rFonts w:ascii="Arial" w:hAnsi="Arial" w:cs="Arial"/>
                <w:color w:val="000000"/>
                <w:lang w:val="mn-MN" w:eastAsia="mn-MN" w:bidi="mn-MN"/>
              </w:rPr>
            </w:pPr>
          </w:p>
        </w:tc>
        <w:tc>
          <w:tcPr>
            <w:tcW w:w="6660" w:type="dxa"/>
          </w:tcPr>
          <w:p w14:paraId="580063A1" w14:textId="77777777" w:rsidR="00344B48" w:rsidRDefault="00344B48" w:rsidP="00344B48">
            <w:pPr>
              <w:tabs>
                <w:tab w:val="left" w:pos="8138"/>
              </w:tabs>
              <w:spacing w:line="276" w:lineRule="auto"/>
              <w:jc w:val="both"/>
              <w:rPr>
                <w:rFonts w:ascii="Arial" w:hAnsi="Arial" w:cs="Arial"/>
                <w:lang w:val="mn-MN"/>
              </w:rPr>
            </w:pPr>
            <w:r w:rsidRPr="00374A54">
              <w:rPr>
                <w:rFonts w:ascii="Arial" w:hAnsi="Arial" w:cs="Arial"/>
                <w:lang w:val="mn-MN"/>
              </w:rPr>
              <w:t xml:space="preserve">Авлигатай тэмцэх газрын Урьдчилан сэргийлэх соён гэгээрүүлэх хэлтсээс ирүүлсэн 8 зөвлөмжийг хэрэгжүүлэн ажиллаж байна. </w:t>
            </w:r>
            <w:r>
              <w:rPr>
                <w:rFonts w:ascii="Arial" w:hAnsi="Arial" w:cs="Arial"/>
                <w:lang w:val="mn-MN"/>
              </w:rPr>
              <w:t xml:space="preserve">Үүнд: </w:t>
            </w:r>
          </w:p>
          <w:p w14:paraId="21FAED35" w14:textId="77777777" w:rsidR="00344B48" w:rsidRDefault="00344B48" w:rsidP="00344B48">
            <w:pPr>
              <w:pStyle w:val="ListParagraph"/>
              <w:numPr>
                <w:ilvl w:val="0"/>
                <w:numId w:val="38"/>
              </w:numPr>
              <w:tabs>
                <w:tab w:val="left" w:pos="8138"/>
              </w:tabs>
              <w:spacing w:line="276" w:lineRule="auto"/>
              <w:jc w:val="both"/>
              <w:rPr>
                <w:rFonts w:ascii="Arial" w:hAnsi="Arial" w:cs="Arial"/>
                <w:lang w:val="mn-MN"/>
              </w:rPr>
            </w:pPr>
            <w:r>
              <w:rPr>
                <w:rFonts w:ascii="Arial" w:hAnsi="Arial" w:cs="Arial"/>
                <w:lang w:val="mn-MN"/>
              </w:rPr>
              <w:t xml:space="preserve">Эмнэлгийн албан ёсны цахим хуудас, мэдээллийн самбарт Нийтийн мэдээллийн ил тод байдлын тухай хуулийн 8 дугаар зүйлд заасан мэдээллийг бүрэн байршуулж, тогтмол хяналт тавин ажиллаж байна. </w:t>
            </w:r>
          </w:p>
          <w:p w14:paraId="0A59AB68" w14:textId="77777777" w:rsidR="00344B48" w:rsidRDefault="00344B48" w:rsidP="00344B48">
            <w:pPr>
              <w:pStyle w:val="ListParagraph"/>
              <w:numPr>
                <w:ilvl w:val="0"/>
                <w:numId w:val="38"/>
              </w:numPr>
              <w:tabs>
                <w:tab w:val="left" w:pos="8138"/>
              </w:tabs>
              <w:spacing w:line="276" w:lineRule="auto"/>
              <w:jc w:val="both"/>
              <w:rPr>
                <w:rFonts w:ascii="Arial" w:hAnsi="Arial" w:cs="Arial"/>
                <w:lang w:val="mn-MN"/>
              </w:rPr>
            </w:pPr>
            <w:r>
              <w:rPr>
                <w:rFonts w:ascii="Arial" w:hAnsi="Arial" w:cs="Arial"/>
                <w:lang w:val="mn-MN"/>
              </w:rPr>
              <w:lastRenderedPageBreak/>
              <w:t xml:space="preserve">Иргэдэд үзүүлж буй төлбөртэй тусламж үйлчилгээний жагсаалтыг ойлгомжтой байдлаар цахим хуудас, мэдээллийн самбарт байршуулан шинэчилж байна. </w:t>
            </w:r>
          </w:p>
          <w:p w14:paraId="7AE83B17" w14:textId="77777777" w:rsidR="009345B1" w:rsidRDefault="00344B48" w:rsidP="00344B48">
            <w:pPr>
              <w:pStyle w:val="ListParagraph"/>
              <w:numPr>
                <w:ilvl w:val="0"/>
                <w:numId w:val="38"/>
              </w:numPr>
              <w:tabs>
                <w:tab w:val="left" w:pos="8138"/>
              </w:tabs>
              <w:spacing w:line="276" w:lineRule="auto"/>
              <w:jc w:val="both"/>
              <w:rPr>
                <w:rFonts w:ascii="Arial" w:hAnsi="Arial" w:cs="Arial"/>
                <w:lang w:val="mn-MN"/>
              </w:rPr>
            </w:pPr>
            <w:r w:rsidRPr="00344B48">
              <w:rPr>
                <w:rFonts w:ascii="Arial" w:hAnsi="Arial" w:cs="Arial"/>
                <w:lang w:val="mn-MN"/>
              </w:rPr>
              <w:t>Эрүүл мэндийн ажилтан сонгон шалгаруулж авахдаа холбогдох хууль журмыг дагаж мөрдөн, олонхын саналаар шийдвэрлэх боломжийг бүрдүүлэх зөвлөмжийн дагуу сонгон шалгаруулалтыг журмын дагуу зарлаж, Удирдлагын зөвлөлийн хурлаар хэлэлцэн санал хураа</w:t>
            </w:r>
            <w:bookmarkStart w:id="0" w:name="_GoBack"/>
            <w:bookmarkEnd w:id="0"/>
            <w:r w:rsidRPr="00344B48">
              <w:rPr>
                <w:rFonts w:ascii="Arial" w:hAnsi="Arial" w:cs="Arial"/>
                <w:lang w:val="mn-MN"/>
              </w:rPr>
              <w:t>н шийдвэрлэж байна.</w:t>
            </w:r>
          </w:p>
          <w:p w14:paraId="116E24C5" w14:textId="4472FCD1" w:rsidR="00344B48" w:rsidRPr="00344B48" w:rsidRDefault="00344B48" w:rsidP="00344B48">
            <w:pPr>
              <w:pStyle w:val="ListParagraph"/>
              <w:tabs>
                <w:tab w:val="left" w:pos="8138"/>
              </w:tabs>
              <w:spacing w:line="276" w:lineRule="auto"/>
              <w:jc w:val="both"/>
              <w:rPr>
                <w:rFonts w:ascii="Arial" w:hAnsi="Arial" w:cs="Arial"/>
                <w:lang w:val="mn-MN"/>
              </w:rPr>
            </w:pPr>
          </w:p>
        </w:tc>
      </w:tr>
      <w:tr w:rsidR="00344B48" w14:paraId="4AB97EE4" w14:textId="77777777" w:rsidTr="001F5A81">
        <w:tc>
          <w:tcPr>
            <w:tcW w:w="574" w:type="dxa"/>
          </w:tcPr>
          <w:p w14:paraId="1A770613" w14:textId="77777777" w:rsidR="00344B48" w:rsidRDefault="00344B48" w:rsidP="00344B48">
            <w:pPr>
              <w:rPr>
                <w:rFonts w:ascii="Arial" w:hAnsi="Arial" w:cs="Arial"/>
                <w:lang w:val="mn-MN"/>
              </w:rPr>
            </w:pPr>
          </w:p>
        </w:tc>
        <w:tc>
          <w:tcPr>
            <w:tcW w:w="1941" w:type="dxa"/>
          </w:tcPr>
          <w:p w14:paraId="6330BA60" w14:textId="77777777" w:rsidR="00344B48" w:rsidRPr="00344B48" w:rsidRDefault="00344B48" w:rsidP="00344B48">
            <w:pPr>
              <w:jc w:val="both"/>
              <w:rPr>
                <w:rFonts w:ascii="Arial" w:hAnsi="Arial" w:cs="Arial"/>
                <w:lang w:val="mn-MN"/>
              </w:rPr>
            </w:pPr>
          </w:p>
        </w:tc>
        <w:tc>
          <w:tcPr>
            <w:tcW w:w="2160" w:type="dxa"/>
          </w:tcPr>
          <w:p w14:paraId="5F6AECE9" w14:textId="43D6A760" w:rsidR="00344B48" w:rsidRPr="00344B48" w:rsidRDefault="00344B48" w:rsidP="00344B48">
            <w:pPr>
              <w:pStyle w:val="BodyText"/>
              <w:spacing w:line="276" w:lineRule="auto"/>
              <w:jc w:val="both"/>
              <w:rPr>
                <w:lang w:val="mn-MN"/>
              </w:rPr>
            </w:pPr>
            <w:r>
              <w:rPr>
                <w:sz w:val="24"/>
                <w:szCs w:val="24"/>
                <w:lang w:val="mn-MN"/>
              </w:rPr>
              <w:t xml:space="preserve">3.2 </w:t>
            </w:r>
            <w:r w:rsidRPr="00344B48">
              <w:rPr>
                <w:lang w:val="mn-MN"/>
              </w:rPr>
              <w:t>Байгууллагын хэмжээнд гарч буй өргөдөл гомдлын шийдвэрлэлтийг нэгтгэн гомдлыг шалтгаан нөхцөлийг тодорхойлох</w:t>
            </w:r>
          </w:p>
        </w:tc>
        <w:tc>
          <w:tcPr>
            <w:tcW w:w="2160" w:type="dxa"/>
          </w:tcPr>
          <w:p w14:paraId="240F8009" w14:textId="3149375B" w:rsidR="00344B48" w:rsidRPr="00344B48" w:rsidRDefault="00344B48" w:rsidP="00344B48">
            <w:pPr>
              <w:jc w:val="center"/>
              <w:rPr>
                <w:rFonts w:ascii="Arial" w:hAnsi="Arial" w:cs="Arial"/>
                <w:lang w:val="mn-MN"/>
              </w:rPr>
            </w:pPr>
            <w:r w:rsidRPr="00344B48">
              <w:rPr>
                <w:rFonts w:ascii="Arial" w:hAnsi="Arial" w:cs="Arial"/>
                <w:lang w:val="mn-MN"/>
              </w:rPr>
              <w:t>Өргөдөл гомдлын нэгдсэн тайлан, дүн шинжилгээ</w:t>
            </w:r>
          </w:p>
        </w:tc>
        <w:tc>
          <w:tcPr>
            <w:tcW w:w="6660" w:type="dxa"/>
          </w:tcPr>
          <w:p w14:paraId="4605EBF7" w14:textId="77777777" w:rsidR="00344B48" w:rsidRPr="00040A15" w:rsidRDefault="00344B48" w:rsidP="00344B48">
            <w:pPr>
              <w:jc w:val="both"/>
              <w:rPr>
                <w:rFonts w:ascii="Arial" w:hAnsi="Arial" w:cs="Arial"/>
                <w:color w:val="215E99" w:themeColor="text2" w:themeTint="BF"/>
                <w:lang w:val="mn-MN" w:eastAsia="mn-MN" w:bidi="mn-MN"/>
              </w:rPr>
            </w:pPr>
            <w:r w:rsidRPr="008641A6">
              <w:rPr>
                <w:rFonts w:ascii="Arial" w:hAnsi="Arial" w:cs="Arial"/>
                <w:color w:val="000000"/>
                <w:lang w:val="mn-MN" w:eastAsia="mn-MN" w:bidi="mn-MN"/>
              </w:rPr>
              <w:tab/>
            </w:r>
            <w:r w:rsidRPr="00040A15">
              <w:rPr>
                <w:rFonts w:ascii="Arial" w:hAnsi="Arial" w:cs="Arial"/>
                <w:color w:val="000000"/>
                <w:lang w:val="mn-MN" w:eastAsia="mn-MN" w:bidi="mn-MN"/>
              </w:rPr>
              <w:t xml:space="preserve">Өргөдөл гомдол, санал хүсэлтийг </w:t>
            </w:r>
            <w:r w:rsidRPr="00040A15">
              <w:rPr>
                <w:rFonts w:ascii="Arial" w:hAnsi="Arial" w:cs="Arial"/>
                <w:color w:val="215E99" w:themeColor="text2" w:themeTint="BF"/>
                <w:lang w:val="mn-MN" w:eastAsia="mn-MN" w:bidi="mn-MN"/>
              </w:rPr>
              <w:t xml:space="preserve">70150206, 70150205 утсаар, мөн 1111 </w:t>
            </w:r>
            <w:r w:rsidRPr="00040A15">
              <w:rPr>
                <w:rFonts w:ascii="Arial" w:hAnsi="Arial" w:cs="Arial"/>
                <w:color w:val="000000"/>
                <w:lang w:val="mn-MN" w:eastAsia="mn-MN" w:bidi="mn-MN"/>
              </w:rPr>
              <w:t xml:space="preserve">төвөөр, эмнэлгийн </w:t>
            </w:r>
            <w:r w:rsidRPr="001F5A81">
              <w:rPr>
                <w:rFonts w:ascii="Arial" w:hAnsi="Arial" w:cs="Arial"/>
                <w:color w:val="000000"/>
                <w:lang w:val="mn-MN" w:eastAsia="mn-MN" w:bidi="mn-MN"/>
              </w:rPr>
              <w:t xml:space="preserve">цахим </w:t>
            </w:r>
            <w:r w:rsidRPr="001F5A81">
              <w:rPr>
                <w:rFonts w:ascii="Arial" w:hAnsi="Arial" w:cs="Arial"/>
                <w:color w:val="215E99" w:themeColor="text2" w:themeTint="BF"/>
                <w:lang w:val="mn-MN" w:eastAsia="mn-MN" w:bidi="mn-MN"/>
              </w:rPr>
              <w:t>Info</w:t>
            </w:r>
            <w:r w:rsidRPr="00040A15">
              <w:rPr>
                <w:rFonts w:ascii="Arial" w:hAnsi="Arial" w:cs="Arial"/>
                <w:color w:val="215E99" w:themeColor="text2" w:themeTint="BF"/>
                <w:lang w:val="mn-MN" w:eastAsia="mn-MN" w:bidi="mn-MN"/>
              </w:rPr>
              <w:t xml:space="preserve">@www.sshc.gov.mn, </w:t>
            </w:r>
            <w:r w:rsidRPr="00040A15">
              <w:rPr>
                <w:rFonts w:ascii="Arial" w:hAnsi="Arial" w:cs="Arial"/>
                <w:color w:val="000000"/>
                <w:lang w:val="mn-MN" w:eastAsia="mn-MN" w:bidi="mn-MN"/>
              </w:rPr>
              <w:t xml:space="preserve">веб хуудсаар </w:t>
            </w:r>
            <w:r w:rsidRPr="00040A15">
              <w:rPr>
                <w:rFonts w:ascii="Arial" w:hAnsi="Arial" w:cs="Arial"/>
                <w:color w:val="215E99" w:themeColor="text2" w:themeTint="BF"/>
                <w:lang w:val="mn-MN" w:eastAsia="mn-MN" w:bidi="mn-MN"/>
              </w:rPr>
              <w:t xml:space="preserve">(ssch.gov.mn), </w:t>
            </w:r>
            <w:r w:rsidRPr="00040A15">
              <w:rPr>
                <w:rFonts w:ascii="Arial" w:hAnsi="Arial" w:cs="Arial"/>
                <w:color w:val="000000"/>
                <w:lang w:val="mn-MN" w:eastAsia="mn-MN" w:bidi="mn-MN"/>
              </w:rPr>
              <w:t>эмнэлгийн мэйл хаягаар иргэдийн өргөдөл гомдол, санал хүсэлтийг хүлээн авдаг. Түүнчлэн эмнэлгийн амбулаторийн хэсгүүдэд нийт 12 ширхэг санал хүсэлтийн хайрцаг байршуулсан. Үндэсний оношилгоо эмчилгээний төвийн 1 давхар, төв байрны 1 давхарт тус тус талархлын самбар ажиллуулсан.</w:t>
            </w:r>
          </w:p>
          <w:p w14:paraId="6C3A4D47" w14:textId="77777777" w:rsidR="00344B48" w:rsidRPr="00040A15" w:rsidRDefault="00344B48" w:rsidP="00344B48">
            <w:pPr>
              <w:jc w:val="both"/>
              <w:rPr>
                <w:rFonts w:ascii="Arial" w:hAnsi="Arial" w:cs="Arial"/>
                <w:color w:val="000000"/>
                <w:lang w:val="mn-MN" w:eastAsia="mn-MN" w:bidi="mn-MN"/>
              </w:rPr>
            </w:pPr>
          </w:p>
          <w:p w14:paraId="13B381E0" w14:textId="77777777" w:rsidR="00344B48" w:rsidRPr="00040A15" w:rsidRDefault="00344B48" w:rsidP="00344B48">
            <w:pPr>
              <w:jc w:val="both"/>
              <w:rPr>
                <w:rFonts w:ascii="Arial" w:hAnsi="Arial" w:cs="Arial"/>
                <w:color w:val="000000"/>
                <w:lang w:val="mn-MN" w:eastAsia="mn-MN" w:bidi="mn-MN"/>
              </w:rPr>
            </w:pPr>
            <w:r w:rsidRPr="00040A15">
              <w:rPr>
                <w:rFonts w:ascii="Arial" w:hAnsi="Arial" w:cs="Arial"/>
                <w:color w:val="000000"/>
                <w:lang w:val="mn-MN" w:eastAsia="mn-MN" w:bidi="mn-MN"/>
              </w:rPr>
              <w:t>Мөн ЭМТҮЧАБ-ын албанд иргэдийн санал хүсэлт. Гомдлыг ажлын цагаар тогтмол хүлээн авдаг. Өргөдөл гомдол, санал хүсэлтийг хүлээн авах утас, цахим хаягыг мэдээллийн самбаруудад ил тод харагдахаар байршуулсан.</w:t>
            </w:r>
          </w:p>
          <w:p w14:paraId="688A2333" w14:textId="77777777" w:rsidR="00344B48" w:rsidRPr="00040A15" w:rsidRDefault="00344B48" w:rsidP="00344B48">
            <w:pPr>
              <w:jc w:val="both"/>
              <w:rPr>
                <w:rFonts w:ascii="Arial" w:hAnsi="Arial" w:cs="Arial"/>
                <w:color w:val="000000"/>
                <w:lang w:val="mn-MN" w:eastAsia="mn-MN" w:bidi="mn-MN"/>
              </w:rPr>
            </w:pPr>
            <w:r w:rsidRPr="00040A15">
              <w:rPr>
                <w:rFonts w:ascii="Arial" w:hAnsi="Arial" w:cs="Arial"/>
                <w:color w:val="000000"/>
                <w:lang w:val="mn-MN" w:eastAsia="mn-MN" w:bidi="mn-MN"/>
              </w:rPr>
              <w:t>2025 оны жилийн эцсийн байдлаар УХТЭ-ийн ЭМТҮЧАБ-ын албанд нийт 198 өргөдөл гомдол, санал хүсэлт бүртгэгдсэн байна. Талархал нийт-41 бүртгэгдсэн байна.</w:t>
            </w:r>
          </w:p>
          <w:p w14:paraId="1675378B" w14:textId="77777777" w:rsidR="00344B48" w:rsidRPr="00040A15" w:rsidRDefault="00344B48" w:rsidP="00344B48">
            <w:pPr>
              <w:jc w:val="both"/>
              <w:rPr>
                <w:rFonts w:ascii="Arial" w:hAnsi="Arial" w:cs="Arial"/>
                <w:lang w:val="mn-MN"/>
              </w:rPr>
            </w:pPr>
          </w:p>
          <w:p w14:paraId="29E08512" w14:textId="77777777" w:rsidR="00344B48" w:rsidRPr="00040A15" w:rsidRDefault="00344B48" w:rsidP="00344B48">
            <w:pPr>
              <w:jc w:val="both"/>
              <w:rPr>
                <w:rFonts w:ascii="Arial" w:hAnsi="Arial" w:cs="Arial"/>
                <w:lang w:val="mn-MN"/>
              </w:rPr>
            </w:pPr>
            <w:r w:rsidRPr="00040A15">
              <w:rPr>
                <w:rFonts w:ascii="Arial" w:hAnsi="Arial" w:cs="Arial"/>
                <w:lang w:val="mn-MN"/>
              </w:rPr>
              <w:t>Үүнээс:</w:t>
            </w:r>
          </w:p>
          <w:p w14:paraId="255DD882" w14:textId="77777777" w:rsidR="00344B48" w:rsidRPr="00040A15" w:rsidRDefault="00344B48" w:rsidP="00344B48">
            <w:pPr>
              <w:pStyle w:val="ListParagraph"/>
              <w:numPr>
                <w:ilvl w:val="0"/>
                <w:numId w:val="17"/>
              </w:numPr>
              <w:jc w:val="both"/>
              <w:rPr>
                <w:rFonts w:ascii="Arial" w:hAnsi="Arial" w:cs="Arial"/>
                <w:lang w:val="mn-MN"/>
              </w:rPr>
            </w:pPr>
            <w:r w:rsidRPr="00040A15">
              <w:rPr>
                <w:rFonts w:ascii="Arial" w:hAnsi="Arial" w:cs="Arial"/>
                <w:lang w:val="mn-MN"/>
              </w:rPr>
              <w:t>Эмчилгээ, үйлчилгээний чанар, хүртээмжтэй холбоотой-48 буюу 38%,</w:t>
            </w:r>
          </w:p>
          <w:p w14:paraId="1C47CC52" w14:textId="77777777" w:rsidR="00344B48" w:rsidRPr="00040A15" w:rsidRDefault="00344B48" w:rsidP="00344B48">
            <w:pPr>
              <w:pStyle w:val="ListParagraph"/>
              <w:numPr>
                <w:ilvl w:val="0"/>
                <w:numId w:val="17"/>
              </w:numPr>
              <w:jc w:val="both"/>
              <w:rPr>
                <w:rFonts w:ascii="Arial" w:hAnsi="Arial" w:cs="Arial"/>
                <w:lang w:val="mn-MN"/>
              </w:rPr>
            </w:pPr>
            <w:r w:rsidRPr="00040A15">
              <w:rPr>
                <w:rFonts w:ascii="Arial" w:hAnsi="Arial" w:cs="Arial"/>
                <w:lang w:val="mn-MN"/>
              </w:rPr>
              <w:t>Эмч, ажилчдын мэргэжлийн чадвар, харилцаа, хандлагатай холбоотой-37 буюу 30%,</w:t>
            </w:r>
          </w:p>
          <w:p w14:paraId="09761825" w14:textId="77777777" w:rsidR="00344B48" w:rsidRPr="00040A15" w:rsidRDefault="00344B48" w:rsidP="00344B48">
            <w:pPr>
              <w:pStyle w:val="ListParagraph"/>
              <w:numPr>
                <w:ilvl w:val="0"/>
                <w:numId w:val="17"/>
              </w:numPr>
              <w:jc w:val="both"/>
              <w:rPr>
                <w:rFonts w:ascii="Arial" w:hAnsi="Arial" w:cs="Arial"/>
                <w:lang w:val="mn-MN"/>
              </w:rPr>
            </w:pPr>
            <w:r w:rsidRPr="00040A15">
              <w:rPr>
                <w:rFonts w:ascii="Arial" w:hAnsi="Arial" w:cs="Arial"/>
                <w:lang w:val="mn-MN"/>
              </w:rPr>
              <w:t>Эмчилгээний төлбөр, дэмжлэг хүсэхтэй холбоотой-75 буюу 88.2%,</w:t>
            </w:r>
          </w:p>
          <w:p w14:paraId="1288F951" w14:textId="77777777" w:rsidR="00344B48" w:rsidRPr="00040A15" w:rsidRDefault="00344B48" w:rsidP="00344B48">
            <w:pPr>
              <w:pStyle w:val="ListParagraph"/>
              <w:numPr>
                <w:ilvl w:val="0"/>
                <w:numId w:val="17"/>
              </w:numPr>
              <w:jc w:val="both"/>
              <w:rPr>
                <w:rFonts w:ascii="Arial" w:hAnsi="Arial" w:cs="Arial"/>
                <w:lang w:val="mn-MN"/>
              </w:rPr>
            </w:pPr>
            <w:r w:rsidRPr="00040A15">
              <w:rPr>
                <w:rFonts w:ascii="Arial" w:hAnsi="Arial" w:cs="Arial"/>
                <w:lang w:val="mn-MN"/>
              </w:rPr>
              <w:lastRenderedPageBreak/>
              <w:t xml:space="preserve"> Бусад-39 буюу 31% байна.</w:t>
            </w:r>
          </w:p>
          <w:p w14:paraId="2BD162E8" w14:textId="77777777" w:rsidR="00344B48" w:rsidRPr="00040A15" w:rsidRDefault="00344B48" w:rsidP="00344B48">
            <w:pPr>
              <w:pStyle w:val="ListParagraph"/>
              <w:numPr>
                <w:ilvl w:val="0"/>
                <w:numId w:val="17"/>
              </w:numPr>
              <w:jc w:val="both"/>
              <w:rPr>
                <w:rFonts w:ascii="Arial" w:hAnsi="Arial" w:cs="Arial"/>
                <w:lang w:val="mn-MN"/>
              </w:rPr>
            </w:pPr>
            <w:r w:rsidRPr="00040A15">
              <w:rPr>
                <w:rFonts w:ascii="Arial" w:hAnsi="Arial" w:cs="Arial"/>
                <w:lang w:val="mn-MN"/>
              </w:rPr>
              <w:t>Ажилчдын нийгмийн асуудалтай холбоотой 1 буюу 1% нь байна.</w:t>
            </w:r>
          </w:p>
          <w:p w14:paraId="1ACC26E4" w14:textId="77777777" w:rsidR="00344B48" w:rsidRPr="00040A15" w:rsidRDefault="00344B48" w:rsidP="00344B48">
            <w:pPr>
              <w:spacing w:line="360" w:lineRule="auto"/>
              <w:jc w:val="both"/>
              <w:rPr>
                <w:rFonts w:ascii="Arial" w:hAnsi="Arial" w:cs="Arial"/>
                <w:lang w:val="mn-MN"/>
              </w:rPr>
            </w:pPr>
            <w:r w:rsidRPr="00040A15">
              <w:rPr>
                <w:rFonts w:ascii="Arial" w:hAnsi="Arial" w:cs="Arial"/>
                <w:lang w:val="mn-MN"/>
              </w:rPr>
              <w:t>Гомдлын төрлөөр нь:</w:t>
            </w:r>
          </w:p>
          <w:p w14:paraId="24FCACAE" w14:textId="77777777" w:rsidR="00344B48" w:rsidRPr="00040A15" w:rsidRDefault="00344B48" w:rsidP="00344B48">
            <w:pPr>
              <w:pStyle w:val="ListParagraph"/>
              <w:numPr>
                <w:ilvl w:val="0"/>
                <w:numId w:val="18"/>
              </w:numPr>
              <w:spacing w:line="360" w:lineRule="auto"/>
              <w:jc w:val="both"/>
              <w:rPr>
                <w:rFonts w:ascii="Arial" w:hAnsi="Arial" w:cs="Arial"/>
                <w:lang w:val="mn-MN"/>
              </w:rPr>
            </w:pPr>
            <w:r w:rsidRPr="00040A15">
              <w:rPr>
                <w:rFonts w:ascii="Arial" w:hAnsi="Arial" w:cs="Arial"/>
                <w:lang w:val="mn-MN"/>
              </w:rPr>
              <w:t>Гомдол-125 буюу 63%</w:t>
            </w:r>
          </w:p>
          <w:p w14:paraId="0C795D5D" w14:textId="77777777" w:rsidR="00344B48" w:rsidRPr="00040A15" w:rsidRDefault="00344B48" w:rsidP="00344B48">
            <w:pPr>
              <w:pStyle w:val="ListParagraph"/>
              <w:numPr>
                <w:ilvl w:val="0"/>
                <w:numId w:val="18"/>
              </w:numPr>
              <w:spacing w:line="360" w:lineRule="auto"/>
              <w:jc w:val="both"/>
              <w:rPr>
                <w:rFonts w:ascii="Arial" w:hAnsi="Arial" w:cs="Arial"/>
                <w:lang w:val="mn-MN"/>
              </w:rPr>
            </w:pPr>
            <w:r w:rsidRPr="00040A15">
              <w:rPr>
                <w:rFonts w:ascii="Arial" w:hAnsi="Arial" w:cs="Arial"/>
                <w:lang w:val="mn-MN"/>
              </w:rPr>
              <w:t>Мэдэгдэл (Хүсэлт)-73 буюу 37,2%</w:t>
            </w:r>
          </w:p>
          <w:p w14:paraId="26FF7D92" w14:textId="77777777" w:rsidR="00344B48" w:rsidRPr="00040A15" w:rsidRDefault="00344B48" w:rsidP="00344B48">
            <w:pPr>
              <w:ind w:firstLine="420"/>
              <w:jc w:val="both"/>
              <w:rPr>
                <w:rFonts w:ascii="Arial" w:hAnsi="Arial" w:cs="Arial"/>
                <w:lang w:val="mn-MN"/>
              </w:rPr>
            </w:pPr>
            <w:r w:rsidRPr="00040A15">
              <w:rPr>
                <w:rFonts w:ascii="Arial" w:hAnsi="Arial" w:cs="Arial"/>
                <w:lang w:val="mn-MN"/>
              </w:rPr>
              <w:t xml:space="preserve">Нийт ирсэн өргөдөл гомдлын бичгээр-126, утсаар хандсан-17, 1111 төв-54, албан бичгээр-1 байна. </w:t>
            </w:r>
          </w:p>
          <w:p w14:paraId="32811A23" w14:textId="77777777" w:rsidR="00344B48" w:rsidRPr="00040A15" w:rsidRDefault="00344B48" w:rsidP="00344B48">
            <w:pPr>
              <w:jc w:val="both"/>
              <w:rPr>
                <w:rFonts w:ascii="Arial" w:hAnsi="Arial" w:cs="Arial"/>
                <w:lang w:val="mn-MN"/>
              </w:rPr>
            </w:pPr>
            <w:r w:rsidRPr="00040A15">
              <w:rPr>
                <w:rFonts w:ascii="Arial" w:hAnsi="Arial" w:cs="Arial"/>
                <w:lang w:val="mn-MN"/>
              </w:rPr>
              <w:t>Шийдвэрлэлт 100%.</w:t>
            </w:r>
          </w:p>
          <w:p w14:paraId="1DD4913A" w14:textId="77777777" w:rsidR="00344B48" w:rsidRPr="00040A15" w:rsidRDefault="00344B48" w:rsidP="00344B48">
            <w:pPr>
              <w:pStyle w:val="ListParagraph"/>
              <w:numPr>
                <w:ilvl w:val="0"/>
                <w:numId w:val="16"/>
              </w:numPr>
              <w:spacing w:line="276" w:lineRule="auto"/>
              <w:jc w:val="both"/>
              <w:rPr>
                <w:rFonts w:ascii="Arial" w:hAnsi="Arial" w:cs="Arial"/>
                <w:lang w:val="mn-MN"/>
              </w:rPr>
            </w:pPr>
            <w:r w:rsidRPr="00040A15">
              <w:rPr>
                <w:rFonts w:ascii="Arial" w:hAnsi="Arial" w:cs="Arial"/>
                <w:lang w:val="mn-MN"/>
              </w:rPr>
              <w:t>Эмчилгээ, үйлчилгээний чанар, хүртээмжтэй холбоотой гомдол нийт 48 буюу 38% байна. Үүнд тасаг хоорондын уялдаа холбоо болон хүлээгдэлтэй холбоотой гомдол зонхилж бүртгэгдэж байна. ЭМТҮЧАБ-ын албанаас тухай бүрт нь холбогдох тасаг нэгжийн эрхлэгч, ажилчидтай чанар сайжруулах ажлын хүрээнд сургалт, хэлэлцүүлэг хийн, гарсан үр дүнг танилцуулан ажиллаж байна.</w:t>
            </w:r>
          </w:p>
          <w:p w14:paraId="7ED40FBF" w14:textId="77777777" w:rsidR="00344B48" w:rsidRPr="00040A15" w:rsidRDefault="00344B48" w:rsidP="00344B48">
            <w:pPr>
              <w:pStyle w:val="ListParagraph"/>
              <w:numPr>
                <w:ilvl w:val="0"/>
                <w:numId w:val="16"/>
              </w:numPr>
              <w:spacing w:line="276" w:lineRule="auto"/>
              <w:jc w:val="both"/>
              <w:rPr>
                <w:rFonts w:ascii="Arial" w:hAnsi="Arial" w:cs="Arial"/>
                <w:lang w:val="mn-MN"/>
              </w:rPr>
            </w:pPr>
            <w:r w:rsidRPr="00040A15">
              <w:rPr>
                <w:rFonts w:ascii="Arial" w:hAnsi="Arial" w:cs="Arial"/>
                <w:lang w:val="mn-MN"/>
              </w:rPr>
              <w:t>Эмчилгээний төлбөр, дэмжлэг хүсэхтэй холбоотой хүсэлт өргөдлөөр нийт 75 буюу 88.2% ирсэн бөгөөд өргөдлийн дагуу эмийн эмчилгээг зохицуулах хорооны хурлаар хэлэлцэн шийдвэрлэж байна.</w:t>
            </w:r>
          </w:p>
          <w:p w14:paraId="286CFCA3" w14:textId="77777777" w:rsidR="00344B48" w:rsidRPr="00040A15" w:rsidRDefault="00344B48" w:rsidP="00344B48">
            <w:pPr>
              <w:pStyle w:val="ListParagraph"/>
              <w:numPr>
                <w:ilvl w:val="0"/>
                <w:numId w:val="16"/>
              </w:numPr>
              <w:spacing w:line="276" w:lineRule="auto"/>
              <w:jc w:val="both"/>
              <w:rPr>
                <w:rFonts w:ascii="Arial" w:hAnsi="Arial" w:cs="Arial"/>
                <w:lang w:val="mn-MN"/>
              </w:rPr>
            </w:pPr>
            <w:r w:rsidRPr="00040A15">
              <w:rPr>
                <w:rFonts w:ascii="Arial" w:hAnsi="Arial" w:cs="Arial"/>
                <w:lang w:val="mn-MN"/>
              </w:rPr>
              <w:t xml:space="preserve">Бусад хэсэгт орсон 39 гомдол буюу 31% нь байна. Утсаар цаг авахтай холбоотой болон 18000119 дуудлагын утасны үйл ажиллагааг УХТЭ хариуцан ажиллаж эхэлж байгаатай холбоотой, тусламж үйлчилгээний товлосон цагаас өмнө үзүүлэх сонирхолтой хүмүүсийн гаргасан гомдол, эмнэлгийн засвар үйлчилгээтэй холбоотой гомдлууд зонхилж байна. </w:t>
            </w:r>
          </w:p>
          <w:p w14:paraId="7824C291" w14:textId="77777777" w:rsidR="00344B48" w:rsidRPr="00040A15" w:rsidRDefault="00344B48" w:rsidP="00344B48">
            <w:pPr>
              <w:pStyle w:val="ListParagraph"/>
              <w:numPr>
                <w:ilvl w:val="0"/>
                <w:numId w:val="16"/>
              </w:numPr>
              <w:spacing w:line="276" w:lineRule="auto"/>
              <w:jc w:val="both"/>
              <w:rPr>
                <w:rFonts w:ascii="Arial" w:hAnsi="Arial" w:cs="Arial"/>
                <w:lang w:val="mn-MN"/>
              </w:rPr>
            </w:pPr>
            <w:r w:rsidRPr="00040A15">
              <w:rPr>
                <w:rFonts w:ascii="Arial" w:hAnsi="Arial" w:cs="Arial"/>
                <w:lang w:val="mn-MN"/>
              </w:rPr>
              <w:t xml:space="preserve">Эмч, ажилчдын мэргэжлийн чадвар, харилцаа хандлага, ёс зүйтэй холбоотой гомдол нийт 37 буюу 30% байна. </w:t>
            </w:r>
            <w:r w:rsidRPr="00040A15">
              <w:rPr>
                <w:rFonts w:ascii="Arial" w:hAnsi="Arial" w:cs="Arial"/>
                <w:lang w:val="mn-MN"/>
              </w:rPr>
              <w:lastRenderedPageBreak/>
              <w:t>Гомдлын дагуу холбогдох тасаг нэгжийн эрхлэгчтэй холбогдон сануулах арга хэмжээ авсан. Мөн УХТЭ-ийн эмнэлгийн мэргэжилтний ёс зүйн салбар хороотой хамтран ажиллаж байна.</w:t>
            </w:r>
          </w:p>
          <w:p w14:paraId="35492E36" w14:textId="77777777" w:rsidR="00344B48" w:rsidRPr="00040A15" w:rsidRDefault="00344B48" w:rsidP="00344B48">
            <w:pPr>
              <w:pStyle w:val="ListParagraph"/>
              <w:numPr>
                <w:ilvl w:val="0"/>
                <w:numId w:val="16"/>
              </w:numPr>
              <w:spacing w:line="276" w:lineRule="auto"/>
              <w:jc w:val="both"/>
              <w:rPr>
                <w:rFonts w:ascii="Arial" w:hAnsi="Arial" w:cs="Arial"/>
                <w:lang w:val="mn-MN"/>
              </w:rPr>
            </w:pPr>
            <w:r w:rsidRPr="00040A15">
              <w:rPr>
                <w:rFonts w:ascii="Arial" w:hAnsi="Arial" w:cs="Arial"/>
                <w:lang w:val="mn-MN"/>
              </w:rPr>
              <w:t>Ажилчдын нийгмийн асуудалтай холбоотой 1 буюу 1% нь байна. Цалин бага ажлын ачаалал их гэсэн гомдол ирсэнг холбогдох алба тасаг нэгжийн эрхлэгчид мэдэгдсэн.</w:t>
            </w:r>
          </w:p>
          <w:p w14:paraId="537E9912" w14:textId="77777777" w:rsidR="00344B48" w:rsidRPr="00040A15" w:rsidRDefault="00344B48" w:rsidP="00344B48">
            <w:pPr>
              <w:pStyle w:val="ListParagraph"/>
              <w:spacing w:line="276" w:lineRule="auto"/>
              <w:jc w:val="both"/>
              <w:rPr>
                <w:rFonts w:ascii="Arial" w:hAnsi="Arial" w:cs="Arial"/>
                <w:lang w:val="mn-MN"/>
              </w:rPr>
            </w:pPr>
          </w:p>
          <w:p w14:paraId="3AC31E02" w14:textId="77777777" w:rsidR="00344B48" w:rsidRPr="00040A15" w:rsidRDefault="00344B48" w:rsidP="00344B48">
            <w:pPr>
              <w:ind w:firstLine="360"/>
              <w:jc w:val="both"/>
              <w:rPr>
                <w:rFonts w:ascii="Arial" w:hAnsi="Arial" w:cs="Arial"/>
                <w:lang w:val="mn-MN"/>
              </w:rPr>
            </w:pPr>
            <w:r w:rsidRPr="00040A15">
              <w:rPr>
                <w:rFonts w:ascii="Arial" w:hAnsi="Arial" w:cs="Arial"/>
                <w:lang w:val="mn-MN"/>
              </w:rPr>
              <w:t>Эрүүл мэндийн сайдын 2022 оны 01 сарын 25-ны өдрийн А/50 дугаар тушаалын 2 дугаар хавсралтын дагуух хүснэгтээр улирал бүр Эрүүл мэндийн яам руу тайлангаа илгээдэг.</w:t>
            </w:r>
          </w:p>
          <w:p w14:paraId="01AFA780" w14:textId="77777777" w:rsidR="00344B48" w:rsidRDefault="00344B48" w:rsidP="00344B48">
            <w:pPr>
              <w:jc w:val="both"/>
              <w:rPr>
                <w:rFonts w:ascii="Arial" w:hAnsi="Arial" w:cs="Arial"/>
                <w:color w:val="000000"/>
                <w:lang w:val="mn-MN" w:eastAsia="mn-MN" w:bidi="mn-MN"/>
              </w:rPr>
            </w:pPr>
          </w:p>
        </w:tc>
      </w:tr>
      <w:tr w:rsidR="00344B48" w14:paraId="2F2730EE" w14:textId="77777777" w:rsidTr="001F5A81">
        <w:tc>
          <w:tcPr>
            <w:tcW w:w="574" w:type="dxa"/>
          </w:tcPr>
          <w:p w14:paraId="73EAA9D8" w14:textId="1E2074FA" w:rsidR="00344B48" w:rsidRDefault="00344B48" w:rsidP="00344B48">
            <w:pPr>
              <w:rPr>
                <w:rFonts w:ascii="Arial" w:hAnsi="Arial" w:cs="Arial"/>
                <w:lang w:val="mn-MN" w:bidi="mn-Mong-CN"/>
              </w:rPr>
            </w:pPr>
            <w:r w:rsidRPr="000A0570">
              <w:rPr>
                <w:rFonts w:ascii="Arial" w:hAnsi="Arial" w:cs="Arial"/>
                <w:cs/>
                <w:lang w:val="mn-MN" w:bidi="mn-Mong-CN"/>
              </w:rPr>
              <w:lastRenderedPageBreak/>
              <w:t>4</w:t>
            </w:r>
          </w:p>
        </w:tc>
        <w:tc>
          <w:tcPr>
            <w:tcW w:w="1941" w:type="dxa"/>
          </w:tcPr>
          <w:p w14:paraId="5E3460A7" w14:textId="4B8E21C9" w:rsidR="00344B48" w:rsidRPr="00344B48" w:rsidRDefault="00344B48" w:rsidP="00344B48">
            <w:pPr>
              <w:jc w:val="both"/>
              <w:rPr>
                <w:rFonts w:ascii="Arial" w:hAnsi="Arial" w:cs="Arial"/>
                <w:lang w:val="mn-MN"/>
              </w:rPr>
            </w:pPr>
            <w:r w:rsidRPr="00344B48">
              <w:rPr>
                <w:rFonts w:ascii="Arial" w:hAnsi="Arial" w:cs="Arial"/>
                <w:lang w:val="mn-MN"/>
              </w:rPr>
              <w:t>Байгууллаг</w:t>
            </w:r>
            <w:r>
              <w:rPr>
                <w:rFonts w:ascii="Arial" w:hAnsi="Arial" w:cs="Arial"/>
                <w:lang w:val="mn-MN"/>
              </w:rPr>
              <w:t>ын</w:t>
            </w:r>
          </w:p>
          <w:p w14:paraId="1A6CCB99" w14:textId="77777777" w:rsidR="00344B48" w:rsidRPr="00344B48" w:rsidRDefault="00344B48" w:rsidP="00344B48">
            <w:pPr>
              <w:jc w:val="both"/>
              <w:rPr>
                <w:rFonts w:ascii="Arial" w:hAnsi="Arial" w:cs="Arial"/>
                <w:lang w:val="mn-MN"/>
              </w:rPr>
            </w:pPr>
            <w:r w:rsidRPr="00344B48">
              <w:rPr>
                <w:rFonts w:ascii="Arial" w:hAnsi="Arial" w:cs="Arial"/>
                <w:lang w:val="mn-MN"/>
              </w:rPr>
              <w:t>удирдлагын</w:t>
            </w:r>
          </w:p>
          <w:p w14:paraId="5ACB79C2" w14:textId="77777777" w:rsidR="00344B48" w:rsidRPr="00344B48" w:rsidRDefault="00344B48" w:rsidP="00344B48">
            <w:pPr>
              <w:jc w:val="both"/>
              <w:rPr>
                <w:rFonts w:ascii="Arial" w:hAnsi="Arial" w:cs="Arial"/>
                <w:lang w:val="mn-MN"/>
              </w:rPr>
            </w:pPr>
            <w:r w:rsidRPr="00344B48">
              <w:rPr>
                <w:rFonts w:ascii="Arial" w:hAnsi="Arial" w:cs="Arial"/>
                <w:lang w:val="mn-MN"/>
              </w:rPr>
              <w:t>авлигатай</w:t>
            </w:r>
          </w:p>
          <w:p w14:paraId="4B0AE4C3" w14:textId="3BCAFC5E" w:rsidR="00344B48" w:rsidRPr="00344B48" w:rsidRDefault="00344B48" w:rsidP="00344B48">
            <w:pPr>
              <w:jc w:val="both"/>
              <w:rPr>
                <w:rFonts w:ascii="Arial" w:hAnsi="Arial" w:cs="Arial"/>
                <w:lang w:val="mn-MN"/>
              </w:rPr>
            </w:pPr>
            <w:r w:rsidRPr="00344B48">
              <w:rPr>
                <w:rFonts w:ascii="Arial" w:hAnsi="Arial" w:cs="Arial"/>
                <w:lang w:val="mn-MN"/>
              </w:rPr>
              <w:t>тэмцэх хүсэ</w:t>
            </w:r>
            <w:r>
              <w:rPr>
                <w:rFonts w:ascii="Arial" w:hAnsi="Arial" w:cs="Arial"/>
                <w:lang w:val="mn-MN"/>
              </w:rPr>
              <w:t>л</w:t>
            </w:r>
          </w:p>
          <w:p w14:paraId="0C82B1C4" w14:textId="6B0C42C9" w:rsidR="00344B48" w:rsidRDefault="00344B48" w:rsidP="00344B48">
            <w:pPr>
              <w:rPr>
                <w:rFonts w:ascii="Arial" w:hAnsi="Arial" w:cs="Arial"/>
                <w:lang w:val="mn-MN" w:bidi="mn-Mong-CN"/>
              </w:rPr>
            </w:pPr>
            <w:r w:rsidRPr="00344B48">
              <w:rPr>
                <w:rFonts w:ascii="Arial" w:hAnsi="Arial" w:cs="Arial"/>
                <w:lang w:val="mn-MN" w:bidi="mn-Mong-CN"/>
              </w:rPr>
              <w:t>эрмэлзэл</w:t>
            </w:r>
            <w:r>
              <w:rPr>
                <w:rFonts w:ascii="Arial" w:hAnsi="Arial" w:cs="Arial"/>
                <w:lang w:val="mn-MN" w:bidi="mn-Mong-CN"/>
              </w:rPr>
              <w:t xml:space="preserve">, </w:t>
            </w:r>
            <w:r w:rsidRPr="00344B48">
              <w:rPr>
                <w:rFonts w:ascii="Arial" w:hAnsi="Arial" w:cs="Arial"/>
                <w:lang w:val="mn-MN" w:bidi="mn-Mong-CN"/>
              </w:rPr>
              <w:t>санаач</w:t>
            </w:r>
            <w:r>
              <w:rPr>
                <w:rFonts w:ascii="Arial" w:hAnsi="Arial" w:cs="Arial"/>
                <w:lang w:val="mn-MN" w:bidi="mn-Mong-CN"/>
              </w:rPr>
              <w:t>ил</w:t>
            </w:r>
            <w:r w:rsidRPr="00344B48">
              <w:rPr>
                <w:rFonts w:ascii="Arial" w:hAnsi="Arial" w:cs="Arial"/>
                <w:lang w:val="mn-MN" w:bidi="mn-Mong-CN"/>
              </w:rPr>
              <w:t>га өрнүүлэх</w:t>
            </w:r>
          </w:p>
        </w:tc>
        <w:tc>
          <w:tcPr>
            <w:tcW w:w="2160" w:type="dxa"/>
            <w:vAlign w:val="center"/>
          </w:tcPr>
          <w:p w14:paraId="0CEA6E12" w14:textId="7B3A608D" w:rsidR="00344B48" w:rsidRPr="0018625A" w:rsidRDefault="0018625A" w:rsidP="00694479">
            <w:pPr>
              <w:pStyle w:val="BodyText"/>
              <w:spacing w:line="240" w:lineRule="auto"/>
              <w:jc w:val="both"/>
              <w:rPr>
                <w:color w:val="000000"/>
                <w:lang w:val="mn-MN" w:eastAsia="mn-MN" w:bidi="mn-MN"/>
              </w:rPr>
            </w:pPr>
            <w:r w:rsidRPr="0018625A">
              <w:rPr>
                <w:lang w:val="mn-MN"/>
              </w:rPr>
              <w:t>4.1 Удирдлагын зүгээс  авлигын эсрэг төлөвлөгөө гарган хэрэгжүүлж, хагас, бүтэн жилээр тайлагнах</w:t>
            </w:r>
          </w:p>
        </w:tc>
        <w:tc>
          <w:tcPr>
            <w:tcW w:w="2160" w:type="dxa"/>
          </w:tcPr>
          <w:p w14:paraId="188D4F0E" w14:textId="6991395A" w:rsidR="00344B48" w:rsidRPr="000A0570" w:rsidRDefault="0018625A" w:rsidP="00D77C15">
            <w:pPr>
              <w:rPr>
                <w:rFonts w:ascii="Arial" w:hAnsi="Arial" w:cs="Arial"/>
                <w:color w:val="000000"/>
                <w:lang w:val="mn-MN" w:eastAsia="mn-MN" w:bidi="mn-MN"/>
              </w:rPr>
            </w:pPr>
            <w:r w:rsidRPr="000D7E29">
              <w:rPr>
                <w:rFonts w:ascii="Arial" w:hAnsi="Arial" w:cs="Arial"/>
                <w:lang w:val="mn-MN"/>
              </w:rPr>
              <w:t>Төлөвлөгөөний биелэлт, тайлан</w:t>
            </w:r>
          </w:p>
        </w:tc>
        <w:tc>
          <w:tcPr>
            <w:tcW w:w="6660" w:type="dxa"/>
          </w:tcPr>
          <w:p w14:paraId="001E8D81" w14:textId="37CFA754" w:rsidR="00344B48" w:rsidRPr="00D77C15" w:rsidRDefault="0018625A" w:rsidP="00344B48">
            <w:pPr>
              <w:jc w:val="both"/>
              <w:rPr>
                <w:color w:val="000000"/>
                <w:sz w:val="20"/>
                <w:szCs w:val="20"/>
                <w:lang w:val="mn-MN" w:eastAsia="mn-MN" w:bidi="mn-MN"/>
              </w:rPr>
            </w:pPr>
            <w:r w:rsidRPr="00B3714E">
              <w:rPr>
                <w:rFonts w:ascii="Arial" w:hAnsi="Arial" w:cs="Arial"/>
                <w:lang w:val="mn-MN"/>
              </w:rPr>
              <w:t xml:space="preserve">“Улсын хоёрдугаар төв эмнэлгийн 2025 оны авлигын эсрэг үйл ажиллагааны төлөвлөгөө”-г </w:t>
            </w:r>
            <w:r>
              <w:rPr>
                <w:rFonts w:ascii="Arial" w:hAnsi="Arial" w:cs="Arial"/>
                <w:lang w:val="mn-MN"/>
              </w:rPr>
              <w:t xml:space="preserve"> 4 зорилтын хүрээнд 11 үйл ажиллагаа төлөвлөж эмнэлгийн Захирлаар батлуулсан. Төлөвлөгөөний хэрэгжилт: 11 үйл ажиллагаанаас 1 нь бүрэн хэрэгжээгүй бөгөөд  төлөвлөгөөний биелэлт 90,9% байна.</w:t>
            </w:r>
          </w:p>
        </w:tc>
      </w:tr>
      <w:tr w:rsidR="00344B48" w14:paraId="4C832303" w14:textId="77777777" w:rsidTr="001F5A81">
        <w:tc>
          <w:tcPr>
            <w:tcW w:w="574" w:type="dxa"/>
          </w:tcPr>
          <w:p w14:paraId="5D25FE52" w14:textId="77777777" w:rsidR="00344B48" w:rsidRDefault="00344B48" w:rsidP="00344B48">
            <w:pPr>
              <w:rPr>
                <w:rFonts w:ascii="Arial" w:hAnsi="Arial" w:cs="Arial"/>
                <w:lang w:val="mn-MN" w:bidi="mn-Mong-CN"/>
              </w:rPr>
            </w:pPr>
          </w:p>
        </w:tc>
        <w:tc>
          <w:tcPr>
            <w:tcW w:w="1941" w:type="dxa"/>
          </w:tcPr>
          <w:p w14:paraId="159A88E0" w14:textId="77777777" w:rsidR="00344B48" w:rsidRDefault="00344B48" w:rsidP="00344B48">
            <w:pPr>
              <w:rPr>
                <w:rFonts w:ascii="Arial" w:hAnsi="Arial" w:cs="Arial"/>
                <w:lang w:val="mn-MN" w:bidi="mn-Mong-CN"/>
              </w:rPr>
            </w:pPr>
          </w:p>
        </w:tc>
        <w:tc>
          <w:tcPr>
            <w:tcW w:w="2160" w:type="dxa"/>
            <w:vAlign w:val="bottom"/>
          </w:tcPr>
          <w:p w14:paraId="6481C13B" w14:textId="06BC135A" w:rsidR="00344B48" w:rsidRPr="00331CB1" w:rsidRDefault="00331CB1" w:rsidP="00344B48">
            <w:pPr>
              <w:pStyle w:val="BodyText"/>
              <w:spacing w:line="276" w:lineRule="auto"/>
              <w:jc w:val="both"/>
              <w:rPr>
                <w:color w:val="000000"/>
                <w:lang w:val="mn-MN" w:eastAsia="mn-MN" w:bidi="mn-MN"/>
              </w:rPr>
            </w:pPr>
            <w:r w:rsidRPr="00331CB1">
              <w:rPr>
                <w:lang w:val="mn-MN"/>
              </w:rPr>
              <w:t>4.2 Авлигатай тэмцэх, соён гэгээрүүлэх, эрсдэлийг бууруулах чиглэлээр байгууллагын удирдлага шинэ ажил санаачилан хэрэгжүүлж, сурталчилах</w:t>
            </w:r>
          </w:p>
        </w:tc>
        <w:tc>
          <w:tcPr>
            <w:tcW w:w="2160" w:type="dxa"/>
          </w:tcPr>
          <w:p w14:paraId="60DED5B0" w14:textId="3D3F3CAA" w:rsidR="00344B48" w:rsidRPr="00A6042D" w:rsidRDefault="00A6042D" w:rsidP="00344B48">
            <w:pPr>
              <w:rPr>
                <w:rFonts w:ascii="Arial" w:hAnsi="Arial" w:cs="Arial"/>
                <w:color w:val="000000"/>
                <w:lang w:val="mn-MN" w:eastAsia="mn-MN" w:bidi="mn-MN"/>
              </w:rPr>
            </w:pPr>
            <w:r w:rsidRPr="00A6042D">
              <w:rPr>
                <w:rFonts w:ascii="Arial" w:hAnsi="Arial" w:cs="Arial"/>
                <w:lang w:val="mn-MN"/>
              </w:rPr>
              <w:t>Хэрэгжүүлсэн шинэ санал, санаачилгын тоо, хэрэгжилтийн тайлан</w:t>
            </w:r>
            <w:r w:rsidRPr="00A6042D">
              <w:rPr>
                <w:rFonts w:ascii="Arial" w:hAnsi="Arial" w:cs="Arial"/>
                <w:color w:val="000000"/>
                <w:lang w:val="mn-MN" w:eastAsia="mn-MN" w:bidi="mn-MN"/>
              </w:rPr>
              <w:t xml:space="preserve"> </w:t>
            </w:r>
          </w:p>
        </w:tc>
        <w:tc>
          <w:tcPr>
            <w:tcW w:w="6660" w:type="dxa"/>
          </w:tcPr>
          <w:p w14:paraId="5AFCAA46" w14:textId="77777777" w:rsidR="00A6042D" w:rsidRDefault="00A6042D" w:rsidP="00331CB1">
            <w:pPr>
              <w:pStyle w:val="ListParagraph"/>
              <w:numPr>
                <w:ilvl w:val="0"/>
                <w:numId w:val="39"/>
              </w:numPr>
              <w:spacing w:line="276" w:lineRule="auto"/>
              <w:jc w:val="both"/>
              <w:rPr>
                <w:rFonts w:ascii="Arial" w:hAnsi="Arial" w:cs="Arial"/>
                <w:color w:val="000000"/>
                <w:lang w:val="mn-MN" w:eastAsia="mn-MN" w:bidi="mn-MN"/>
              </w:rPr>
            </w:pPr>
            <w:r w:rsidRPr="00B3714E">
              <w:rPr>
                <w:rFonts w:ascii="Arial" w:hAnsi="Arial" w:cs="Arial"/>
                <w:color w:val="000000"/>
                <w:lang w:val="mn-MN" w:eastAsia="mn-MN" w:bidi="mn-MN"/>
              </w:rPr>
              <w:t>Эмнэлгийн ажилтны албан тушаалаас үл хамааран Албан тушаалын тодорхойлолтын 11 дүгээр зорилт нь “Авилгын эсрэг, Нийтийн албанд нийтийн болон хувийн ашиг сонирхлыг зохицуулах, ашиг сонирхлын зөрчлөөс урьдчилансэргийлэх тухай хуулийг хэрэгжүүлэх” тухай тусгасан бөгөөд албан тушаалаас хамааран 4-5 заалт тусгасан</w:t>
            </w:r>
          </w:p>
          <w:p w14:paraId="75C37710" w14:textId="77777777" w:rsidR="00A6042D" w:rsidRDefault="00A6042D" w:rsidP="00331CB1">
            <w:pPr>
              <w:pStyle w:val="ListParagraph"/>
              <w:numPr>
                <w:ilvl w:val="0"/>
                <w:numId w:val="39"/>
              </w:numPr>
              <w:spacing w:line="276" w:lineRule="auto"/>
              <w:jc w:val="both"/>
              <w:rPr>
                <w:rFonts w:ascii="Arial" w:hAnsi="Arial" w:cs="Arial"/>
                <w:color w:val="000000"/>
                <w:lang w:val="mn-MN" w:eastAsia="mn-MN" w:bidi="mn-MN"/>
              </w:rPr>
            </w:pPr>
            <w:r>
              <w:rPr>
                <w:rFonts w:ascii="Arial" w:hAnsi="Arial" w:cs="Arial"/>
                <w:color w:val="000000"/>
                <w:lang w:val="mn-MN" w:eastAsia="mn-MN" w:bidi="mn-MN"/>
              </w:rPr>
              <w:t xml:space="preserve">Худалдан авах ажиллагаатай холбоотой эрсдэлийг бууруулахын тулд Эдийн засаг төлөвлөлтийн албанд Худалдан авах ажиллагааны мэргэжилтэн орон тоогоор ажиллуулсан. </w:t>
            </w:r>
          </w:p>
          <w:p w14:paraId="02F55BA5" w14:textId="77777777" w:rsidR="00D77C15" w:rsidRPr="001F5A81" w:rsidRDefault="00A6042D" w:rsidP="00331CB1">
            <w:pPr>
              <w:pStyle w:val="ListParagraph"/>
              <w:numPr>
                <w:ilvl w:val="0"/>
                <w:numId w:val="39"/>
              </w:numPr>
              <w:spacing w:line="276" w:lineRule="auto"/>
              <w:jc w:val="both"/>
              <w:rPr>
                <w:rFonts w:ascii="Arial" w:hAnsi="Arial" w:cs="Arial"/>
                <w:color w:val="000000"/>
                <w:lang w:val="mn-MN" w:eastAsia="mn-MN" w:bidi="mn-MN"/>
              </w:rPr>
            </w:pPr>
            <w:r w:rsidRPr="001F5A81">
              <w:rPr>
                <w:rFonts w:ascii="Arial" w:hAnsi="Arial" w:cs="Arial"/>
                <w:lang w:val="mn-MN"/>
              </w:rPr>
              <w:t xml:space="preserve">"Төрийн байгууллагын төгөлдөршлийн тогтолцоо" азийн загвар байгууллага төлөвшүүлэх төслийн хүрээнд </w:t>
            </w:r>
            <w:r w:rsidRPr="001F5A81">
              <w:rPr>
                <w:rFonts w:ascii="Arial" w:hAnsi="Arial" w:cs="Arial"/>
                <w:lang w:val="mn-MN"/>
              </w:rPr>
              <w:lastRenderedPageBreak/>
              <w:t>“Өвчний түүх нээх хэсгийн үйл ажиллагааг сайжруулах” нэртэй төсөл хэрэгжүүлсэн. (Тайлан хавсаргав)</w:t>
            </w:r>
          </w:p>
          <w:p w14:paraId="5FB8B84C" w14:textId="79EAAE3C" w:rsidR="00D77C15" w:rsidRPr="00331CB1" w:rsidRDefault="00D77C15" w:rsidP="00331CB1">
            <w:pPr>
              <w:ind w:left="360"/>
              <w:jc w:val="both"/>
              <w:rPr>
                <w:rFonts w:ascii="Arial" w:hAnsi="Arial" w:cs="Arial"/>
                <w:color w:val="000000"/>
                <w:lang w:val="mn-MN" w:eastAsia="mn-MN" w:bidi="mn-MN"/>
              </w:rPr>
            </w:pPr>
          </w:p>
        </w:tc>
      </w:tr>
      <w:tr w:rsidR="00344B48" w:rsidRPr="00026964" w14:paraId="2233A2A2" w14:textId="77777777" w:rsidTr="001F5A81">
        <w:tc>
          <w:tcPr>
            <w:tcW w:w="574" w:type="dxa"/>
          </w:tcPr>
          <w:p w14:paraId="2F6A413C" w14:textId="77777777" w:rsidR="00344B48" w:rsidRPr="00026964" w:rsidRDefault="00344B48" w:rsidP="00344B48">
            <w:pPr>
              <w:rPr>
                <w:rFonts w:ascii="Arial" w:hAnsi="Arial" w:cs="Arial"/>
                <w:lang w:val="mn-MN" w:bidi="mn-Mong-CN"/>
              </w:rPr>
            </w:pPr>
          </w:p>
        </w:tc>
        <w:tc>
          <w:tcPr>
            <w:tcW w:w="1941" w:type="dxa"/>
          </w:tcPr>
          <w:p w14:paraId="1A557025" w14:textId="77777777" w:rsidR="00344B48" w:rsidRPr="00026964" w:rsidRDefault="00344B48" w:rsidP="00344B48">
            <w:pPr>
              <w:rPr>
                <w:rFonts w:ascii="Arial" w:hAnsi="Arial" w:cs="Arial"/>
                <w:lang w:val="mn-MN" w:bidi="mn-Mong-CN"/>
              </w:rPr>
            </w:pPr>
          </w:p>
        </w:tc>
        <w:tc>
          <w:tcPr>
            <w:tcW w:w="2160" w:type="dxa"/>
          </w:tcPr>
          <w:p w14:paraId="5ABBEAA5" w14:textId="591D61C7" w:rsidR="00344B48" w:rsidRPr="00694479" w:rsidRDefault="00134499" w:rsidP="00344B48">
            <w:pPr>
              <w:pStyle w:val="BodyText"/>
              <w:spacing w:line="276" w:lineRule="auto"/>
              <w:jc w:val="both"/>
              <w:rPr>
                <w:color w:val="000000"/>
                <w:lang w:val="mn-MN" w:eastAsia="mn-MN" w:bidi="mn-MN"/>
              </w:rPr>
            </w:pPr>
            <w:r w:rsidRPr="00694479">
              <w:rPr>
                <w:lang w:val="mn-MN"/>
              </w:rPr>
              <w:t>4.3 Эрүүл мэндийн тусламж, үйлчилгээн дэх авилгын хэлбэр, шалтгаан тодрхойлох зорилгоор авлигын эрсдэлийн үнэлгээ хийх, сэтгэл ханамжийн судалгаа авах</w:t>
            </w:r>
          </w:p>
        </w:tc>
        <w:tc>
          <w:tcPr>
            <w:tcW w:w="2160" w:type="dxa"/>
          </w:tcPr>
          <w:p w14:paraId="74A1C889" w14:textId="77777777" w:rsidR="00134499" w:rsidRPr="00694479" w:rsidRDefault="00134499" w:rsidP="00134499">
            <w:pPr>
              <w:jc w:val="center"/>
              <w:rPr>
                <w:rFonts w:ascii="Arial" w:hAnsi="Arial" w:cs="Arial"/>
                <w:lang w:val="mn-MN"/>
              </w:rPr>
            </w:pPr>
            <w:r w:rsidRPr="00694479">
              <w:rPr>
                <w:rFonts w:ascii="Arial" w:hAnsi="Arial" w:cs="Arial"/>
                <w:lang w:val="mn-MN"/>
              </w:rPr>
              <w:t>Эрсэдлийн үнэлгээ</w:t>
            </w:r>
          </w:p>
          <w:p w14:paraId="7625A669" w14:textId="7D971FDC" w:rsidR="00344B48" w:rsidRPr="00694479" w:rsidRDefault="00134499" w:rsidP="00134499">
            <w:pPr>
              <w:rPr>
                <w:rFonts w:ascii="Arial" w:hAnsi="Arial" w:cs="Arial"/>
                <w:color w:val="000000"/>
                <w:lang w:val="mn-MN" w:eastAsia="mn-MN" w:bidi="mn-MN"/>
              </w:rPr>
            </w:pPr>
            <w:r w:rsidRPr="00694479">
              <w:rPr>
                <w:rFonts w:ascii="Arial" w:hAnsi="Arial" w:cs="Arial"/>
                <w:lang w:val="mn-MN"/>
              </w:rPr>
              <w:t>Сэтгэлгээ ханамжийн судалгааны тайлан</w:t>
            </w:r>
          </w:p>
        </w:tc>
        <w:tc>
          <w:tcPr>
            <w:tcW w:w="6660" w:type="dxa"/>
          </w:tcPr>
          <w:p w14:paraId="1E734F30" w14:textId="6230CE1F" w:rsidR="00344B48" w:rsidRDefault="00134499" w:rsidP="00694479">
            <w:pPr>
              <w:pStyle w:val="Other0"/>
              <w:spacing w:line="276" w:lineRule="auto"/>
              <w:rPr>
                <w:b/>
                <w:bCs/>
                <w:color w:val="000000"/>
                <w:sz w:val="22"/>
                <w:szCs w:val="22"/>
                <w:lang w:val="mn-MN" w:eastAsia="mn-MN" w:bidi="mn-MN"/>
              </w:rPr>
            </w:pPr>
            <w:r w:rsidRPr="00134499">
              <w:rPr>
                <w:sz w:val="22"/>
                <w:szCs w:val="22"/>
                <w:lang w:val="mn-MN"/>
              </w:rPr>
              <w:t xml:space="preserve">Эрүүл мэндийн тусламж, үйлчилгээн дэх авилгын хэлбэр, шалтгаан тодрхойлох зорилгоор </w:t>
            </w:r>
            <w:r>
              <w:rPr>
                <w:sz w:val="22"/>
                <w:szCs w:val="22"/>
                <w:lang w:val="mn-MN"/>
              </w:rPr>
              <w:t xml:space="preserve"> “</w:t>
            </w:r>
            <w:r w:rsidRPr="00134499">
              <w:rPr>
                <w:color w:val="000000"/>
                <w:sz w:val="22"/>
                <w:szCs w:val="22"/>
                <w:lang w:val="mn-MN" w:eastAsia="mn-MN" w:bidi="mn-MN"/>
              </w:rPr>
              <w:t>Авлигын эрсдэл, үйл ажиллагааны хүндрэл бэрхшээлийг тодорхойлох сэтгэл ханамжийн судалгаа</w:t>
            </w:r>
            <w:r>
              <w:rPr>
                <w:color w:val="000000"/>
                <w:sz w:val="22"/>
                <w:szCs w:val="22"/>
                <w:lang w:val="mn-MN" w:eastAsia="mn-MN" w:bidi="mn-MN"/>
              </w:rPr>
              <w:t xml:space="preserve">”-г нийт </w:t>
            </w:r>
            <w:r w:rsidR="00694479">
              <w:rPr>
                <w:color w:val="000000"/>
                <w:sz w:val="22"/>
                <w:szCs w:val="22"/>
                <w:lang w:val="mn-MN" w:eastAsia="mn-MN" w:bidi="mn-MN"/>
              </w:rPr>
              <w:t>4</w:t>
            </w:r>
            <w:r>
              <w:rPr>
                <w:color w:val="000000"/>
                <w:sz w:val="22"/>
                <w:szCs w:val="22"/>
                <w:lang w:val="mn-MN" w:eastAsia="mn-MN" w:bidi="mn-MN"/>
              </w:rPr>
              <w:t>0 үйлчлүүлэгчээс авсан. Судалгаа нь 14 асуулттай бөгөөд асуулт</w:t>
            </w:r>
            <w:r w:rsidR="00694479">
              <w:rPr>
                <w:color w:val="000000"/>
                <w:sz w:val="22"/>
                <w:szCs w:val="22"/>
                <w:lang w:val="mn-MN" w:eastAsia="mn-MN" w:bidi="mn-MN"/>
              </w:rPr>
              <w:t xml:space="preserve">тай. Судалгааны дүн: </w:t>
            </w:r>
          </w:p>
          <w:p w14:paraId="0F58EE2A" w14:textId="77777777" w:rsidR="00344B48" w:rsidRPr="00026964" w:rsidRDefault="00344B48" w:rsidP="00134499">
            <w:pPr>
              <w:pStyle w:val="Other0"/>
              <w:spacing w:line="240" w:lineRule="auto"/>
              <w:rPr>
                <w:b/>
                <w:bCs/>
                <w:color w:val="000000"/>
                <w:sz w:val="22"/>
                <w:szCs w:val="22"/>
                <w:lang w:val="mn-MN" w:eastAsia="mn-MN" w:bidi="mn-MN"/>
              </w:rPr>
            </w:pPr>
          </w:p>
          <w:p w14:paraId="638D561B" w14:textId="187A341C" w:rsidR="00344B48" w:rsidRPr="00026964" w:rsidRDefault="00344B48" w:rsidP="00344B48">
            <w:pPr>
              <w:pStyle w:val="Other0"/>
              <w:numPr>
                <w:ilvl w:val="0"/>
                <w:numId w:val="31"/>
              </w:numPr>
              <w:spacing w:line="240" w:lineRule="auto"/>
              <w:jc w:val="both"/>
              <w:rPr>
                <w:color w:val="000000"/>
                <w:sz w:val="22"/>
                <w:szCs w:val="22"/>
                <w:lang w:val="mn-MN" w:eastAsia="mn-MN" w:bidi="mn-MN"/>
              </w:rPr>
            </w:pPr>
            <w:r w:rsidRPr="00026964">
              <w:rPr>
                <w:color w:val="000000"/>
                <w:sz w:val="22"/>
                <w:szCs w:val="22"/>
                <w:lang w:val="mn-MN" w:eastAsia="mn-MN" w:bidi="mn-MN"/>
              </w:rPr>
              <w:t>Энэ удаад эмчид үзүүлэх цаг захиалсан уу?</w:t>
            </w:r>
          </w:p>
          <w:p w14:paraId="402D2825" w14:textId="77777777" w:rsidR="00344B48" w:rsidRPr="00026964" w:rsidRDefault="00344B48" w:rsidP="00344B48">
            <w:pPr>
              <w:pStyle w:val="Other0"/>
              <w:numPr>
                <w:ilvl w:val="0"/>
                <w:numId w:val="21"/>
              </w:numPr>
              <w:spacing w:line="240" w:lineRule="auto"/>
              <w:jc w:val="both"/>
              <w:rPr>
                <w:color w:val="000000"/>
                <w:sz w:val="22"/>
                <w:szCs w:val="22"/>
                <w:lang w:val="mn-MN" w:eastAsia="mn-MN" w:bidi="mn-MN"/>
              </w:rPr>
            </w:pPr>
            <w:r w:rsidRPr="00026964">
              <w:rPr>
                <w:color w:val="000000"/>
                <w:sz w:val="22"/>
                <w:szCs w:val="22"/>
                <w:lang w:val="mn-MN" w:eastAsia="mn-MN" w:bidi="mn-MN"/>
              </w:rPr>
              <w:t>Тийм</w:t>
            </w:r>
          </w:p>
          <w:p w14:paraId="4E55D201" w14:textId="0EB8ECAD" w:rsidR="00344B48" w:rsidRDefault="00344B48" w:rsidP="00344B48">
            <w:pPr>
              <w:pStyle w:val="Other0"/>
              <w:numPr>
                <w:ilvl w:val="0"/>
                <w:numId w:val="21"/>
              </w:numPr>
              <w:spacing w:line="240" w:lineRule="auto"/>
              <w:jc w:val="both"/>
              <w:rPr>
                <w:color w:val="000000"/>
                <w:sz w:val="22"/>
                <w:szCs w:val="22"/>
                <w:lang w:val="mn-MN" w:eastAsia="mn-MN" w:bidi="mn-MN"/>
              </w:rPr>
            </w:pPr>
            <w:r w:rsidRPr="00026964">
              <w:rPr>
                <w:color w:val="000000"/>
                <w:sz w:val="22"/>
                <w:szCs w:val="22"/>
                <w:lang w:val="mn-MN" w:eastAsia="mn-MN" w:bidi="mn-MN"/>
              </w:rPr>
              <w:t xml:space="preserve">Үгүй </w:t>
            </w:r>
          </w:p>
          <w:p w14:paraId="7F343E90" w14:textId="05FB8588" w:rsidR="00344B48" w:rsidRDefault="00694479" w:rsidP="00344B48">
            <w:pPr>
              <w:pStyle w:val="Other0"/>
              <w:spacing w:line="240" w:lineRule="auto"/>
              <w:jc w:val="both"/>
              <w:rPr>
                <w:color w:val="000000"/>
                <w:sz w:val="22"/>
                <w:szCs w:val="22"/>
                <w:lang w:val="mn-MN" w:eastAsia="mn-MN" w:bidi="mn-MN"/>
              </w:rPr>
            </w:pPr>
            <w:r w:rsidRPr="00026964">
              <w:rPr>
                <w:noProof/>
              </w:rPr>
              <w:drawing>
                <wp:anchor distT="0" distB="0" distL="114300" distR="114300" simplePos="0" relativeHeight="251685888" behindDoc="0" locked="0" layoutInCell="1" allowOverlap="1" wp14:anchorId="1D3E6656" wp14:editId="6E610E2E">
                  <wp:simplePos x="0" y="0"/>
                  <wp:positionH relativeFrom="column">
                    <wp:posOffset>207645</wp:posOffset>
                  </wp:positionH>
                  <wp:positionV relativeFrom="paragraph">
                    <wp:posOffset>165100</wp:posOffset>
                  </wp:positionV>
                  <wp:extent cx="3806190" cy="2476500"/>
                  <wp:effectExtent l="0" t="0" r="3810" b="0"/>
                  <wp:wrapSquare wrapText="bothSides"/>
                  <wp:docPr id="1260541694" name="Chart 1260541694">
                    <a:extLst xmlns:a="http://schemas.openxmlformats.org/drawingml/2006/main">
                      <a:ext uri="{FF2B5EF4-FFF2-40B4-BE49-F238E27FC236}">
                        <a16:creationId xmlns:a16="http://schemas.microsoft.com/office/drawing/2014/main" id="{7768F9DC-8528-D6F2-99FC-5D72A9BC2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54F7A3F9" w14:textId="77777777" w:rsidR="00344B48" w:rsidRDefault="00344B48" w:rsidP="00344B48">
            <w:pPr>
              <w:pStyle w:val="Other0"/>
              <w:spacing w:line="240" w:lineRule="auto"/>
              <w:jc w:val="both"/>
              <w:rPr>
                <w:color w:val="000000"/>
                <w:sz w:val="22"/>
                <w:szCs w:val="22"/>
                <w:lang w:val="mn-MN" w:eastAsia="mn-MN" w:bidi="mn-MN"/>
              </w:rPr>
            </w:pPr>
          </w:p>
          <w:p w14:paraId="17C33638" w14:textId="77777777" w:rsidR="00344B48" w:rsidRDefault="00344B48" w:rsidP="00344B48">
            <w:pPr>
              <w:pStyle w:val="Other0"/>
              <w:spacing w:line="240" w:lineRule="auto"/>
              <w:jc w:val="both"/>
              <w:rPr>
                <w:color w:val="000000"/>
                <w:sz w:val="22"/>
                <w:szCs w:val="22"/>
                <w:lang w:val="mn-MN" w:eastAsia="mn-MN" w:bidi="mn-MN"/>
              </w:rPr>
            </w:pPr>
          </w:p>
          <w:p w14:paraId="28487E16" w14:textId="77777777" w:rsidR="00344B48" w:rsidRDefault="00344B48" w:rsidP="00344B48">
            <w:pPr>
              <w:pStyle w:val="Other0"/>
              <w:spacing w:line="240" w:lineRule="auto"/>
              <w:jc w:val="both"/>
              <w:rPr>
                <w:color w:val="000000"/>
                <w:sz w:val="22"/>
                <w:szCs w:val="22"/>
                <w:lang w:val="mn-MN" w:eastAsia="mn-MN" w:bidi="mn-MN"/>
              </w:rPr>
            </w:pPr>
          </w:p>
          <w:p w14:paraId="7BD28F0F" w14:textId="77777777" w:rsidR="00344B48" w:rsidRDefault="00344B48" w:rsidP="00344B48">
            <w:pPr>
              <w:pStyle w:val="Other0"/>
              <w:spacing w:line="240" w:lineRule="auto"/>
              <w:jc w:val="both"/>
              <w:rPr>
                <w:color w:val="000000"/>
                <w:sz w:val="22"/>
                <w:szCs w:val="22"/>
                <w:lang w:val="mn-MN" w:eastAsia="mn-MN" w:bidi="mn-MN"/>
              </w:rPr>
            </w:pPr>
          </w:p>
          <w:p w14:paraId="0EAA3EBE" w14:textId="77777777" w:rsidR="00344B48" w:rsidRDefault="00344B48" w:rsidP="00344B48">
            <w:pPr>
              <w:pStyle w:val="Other0"/>
              <w:spacing w:line="240" w:lineRule="auto"/>
              <w:jc w:val="both"/>
              <w:rPr>
                <w:color w:val="000000"/>
                <w:sz w:val="22"/>
                <w:szCs w:val="22"/>
                <w:lang w:val="mn-MN" w:eastAsia="mn-MN" w:bidi="mn-MN"/>
              </w:rPr>
            </w:pPr>
          </w:p>
          <w:p w14:paraId="0E3565D6" w14:textId="77777777" w:rsidR="00344B48" w:rsidRDefault="00344B48" w:rsidP="00344B48">
            <w:pPr>
              <w:pStyle w:val="Other0"/>
              <w:spacing w:line="240" w:lineRule="auto"/>
              <w:jc w:val="both"/>
              <w:rPr>
                <w:color w:val="000000"/>
                <w:sz w:val="22"/>
                <w:szCs w:val="22"/>
                <w:lang w:val="mn-MN" w:eastAsia="mn-MN" w:bidi="mn-MN"/>
              </w:rPr>
            </w:pPr>
          </w:p>
          <w:p w14:paraId="50772243" w14:textId="688442C9" w:rsidR="00344B48" w:rsidRDefault="00344B48" w:rsidP="00344B48">
            <w:pPr>
              <w:rPr>
                <w:lang w:val="mn-MN" w:eastAsia="mn-MN" w:bidi="mn-MN"/>
              </w:rPr>
            </w:pPr>
          </w:p>
          <w:p w14:paraId="4A9D6A02" w14:textId="66E06E82" w:rsidR="00344B48" w:rsidRPr="00694479" w:rsidRDefault="00344B48" w:rsidP="00344B48">
            <w:pPr>
              <w:rPr>
                <w:rFonts w:ascii="Arial" w:hAnsi="Arial" w:cs="Arial"/>
                <w:lang w:val="mn-MN" w:eastAsia="mn-MN" w:bidi="mn-MN"/>
              </w:rPr>
            </w:pPr>
            <w:r w:rsidRPr="00694479">
              <w:rPr>
                <w:rFonts w:ascii="Arial" w:hAnsi="Arial" w:cs="Arial"/>
                <w:b/>
                <w:bCs/>
                <w:cs/>
                <w:lang w:val="mn-MN" w:eastAsia="mn-MN" w:bidi="mn-Mong-CN"/>
              </w:rPr>
              <w:t>2</w:t>
            </w:r>
            <w:r w:rsidRPr="00694479">
              <w:rPr>
                <w:rFonts w:ascii="Arial" w:hAnsi="Arial" w:cs="Arial"/>
                <w:b/>
                <w:bCs/>
                <w:lang w:val="mn-MN" w:eastAsia="mn-MN" w:bidi="mn-Mong-CN"/>
              </w:rPr>
              <w:t>.</w:t>
            </w:r>
            <w:r w:rsidRPr="00694479">
              <w:rPr>
                <w:rFonts w:ascii="Arial" w:hAnsi="Arial" w:cs="Arial"/>
                <w:szCs w:val="28"/>
                <w:lang w:val="mn-MN" w:eastAsia="mn-MN" w:bidi="mn-Mong-CN"/>
              </w:rPr>
              <w:t xml:space="preserve"> </w:t>
            </w:r>
            <w:r w:rsidRPr="00694479">
              <w:rPr>
                <w:rFonts w:ascii="Arial" w:hAnsi="Arial" w:cs="Arial"/>
                <w:lang w:val="mn-MN" w:eastAsia="mn-MN" w:bidi="mn-MN"/>
              </w:rPr>
              <w:t>Та хүлээлгүйгээр товлогдсон цагтаа эмчид үзүүлж чадсан уу?</w:t>
            </w:r>
          </w:p>
          <w:p w14:paraId="4C0C4C77" w14:textId="77777777" w:rsidR="00344B48" w:rsidRPr="00694479" w:rsidRDefault="00344B48" w:rsidP="00344B48">
            <w:pPr>
              <w:pStyle w:val="Other0"/>
              <w:spacing w:line="240" w:lineRule="auto"/>
              <w:ind w:left="720"/>
              <w:jc w:val="both"/>
              <w:rPr>
                <w:color w:val="000000"/>
                <w:sz w:val="22"/>
                <w:szCs w:val="22"/>
                <w:lang w:val="mn-MN" w:eastAsia="mn-MN" w:bidi="mn-MN"/>
              </w:rPr>
            </w:pPr>
          </w:p>
          <w:p w14:paraId="13F8AD5D" w14:textId="3E7C581A" w:rsidR="00344B48" w:rsidRPr="00694479" w:rsidRDefault="00344B48" w:rsidP="00344B48">
            <w:pPr>
              <w:pStyle w:val="Other0"/>
              <w:numPr>
                <w:ilvl w:val="0"/>
                <w:numId w:val="21"/>
              </w:numPr>
              <w:spacing w:line="240" w:lineRule="auto"/>
              <w:jc w:val="both"/>
              <w:rPr>
                <w:color w:val="000000"/>
                <w:sz w:val="22"/>
                <w:szCs w:val="22"/>
                <w:lang w:val="mn-MN" w:eastAsia="mn-MN" w:bidi="mn-MN"/>
              </w:rPr>
            </w:pPr>
            <w:r w:rsidRPr="00694479">
              <w:rPr>
                <w:color w:val="000000"/>
                <w:sz w:val="22"/>
                <w:szCs w:val="22"/>
                <w:lang w:val="mn-MN" w:eastAsia="mn-MN" w:bidi="mn-MN"/>
              </w:rPr>
              <w:t>Тийм</w:t>
            </w:r>
          </w:p>
          <w:p w14:paraId="461F8C12" w14:textId="77777777" w:rsidR="00344B48" w:rsidRPr="00694479" w:rsidRDefault="00344B48" w:rsidP="00344B48">
            <w:pPr>
              <w:pStyle w:val="Other0"/>
              <w:numPr>
                <w:ilvl w:val="0"/>
                <w:numId w:val="21"/>
              </w:numPr>
              <w:spacing w:line="240" w:lineRule="auto"/>
              <w:jc w:val="both"/>
              <w:rPr>
                <w:color w:val="000000"/>
                <w:sz w:val="22"/>
                <w:szCs w:val="22"/>
                <w:lang w:val="mn-MN" w:eastAsia="mn-MN" w:bidi="mn-MN"/>
              </w:rPr>
            </w:pPr>
            <w:r w:rsidRPr="00694479">
              <w:rPr>
                <w:color w:val="000000"/>
                <w:sz w:val="22"/>
                <w:szCs w:val="22"/>
                <w:lang w:val="mn-MN" w:eastAsia="mn-MN" w:bidi="mn-MN"/>
              </w:rPr>
              <w:t>Үгүй</w:t>
            </w:r>
          </w:p>
          <w:p w14:paraId="56C98D89" w14:textId="77777777" w:rsidR="00344B48" w:rsidRPr="00694479" w:rsidRDefault="00344B48" w:rsidP="00344B48">
            <w:pPr>
              <w:pStyle w:val="Other0"/>
              <w:spacing w:line="240" w:lineRule="auto"/>
              <w:ind w:left="1080"/>
              <w:jc w:val="both"/>
              <w:rPr>
                <w:color w:val="000000"/>
                <w:sz w:val="22"/>
                <w:szCs w:val="22"/>
                <w:lang w:val="mn-MN" w:eastAsia="mn-MN" w:bidi="mn-MN"/>
              </w:rPr>
            </w:pPr>
          </w:p>
          <w:p w14:paraId="5E1BBB3F" w14:textId="77777777" w:rsidR="00344B48" w:rsidRDefault="00344B48" w:rsidP="00344B48">
            <w:pPr>
              <w:pStyle w:val="Other0"/>
              <w:spacing w:line="240" w:lineRule="auto"/>
              <w:jc w:val="both"/>
              <w:rPr>
                <w:color w:val="000000"/>
                <w:sz w:val="22"/>
                <w:szCs w:val="22"/>
                <w:lang w:val="mn-MN" w:eastAsia="mn-MN" w:bidi="mn-MN"/>
              </w:rPr>
            </w:pPr>
          </w:p>
          <w:p w14:paraId="291486A1" w14:textId="77777777" w:rsidR="00344B48" w:rsidRPr="00026964" w:rsidRDefault="00344B48" w:rsidP="00344B48">
            <w:pPr>
              <w:pStyle w:val="Other0"/>
              <w:spacing w:line="240" w:lineRule="auto"/>
              <w:jc w:val="both"/>
              <w:rPr>
                <w:color w:val="000000"/>
                <w:sz w:val="22"/>
                <w:szCs w:val="22"/>
                <w:lang w:val="mn-MN" w:eastAsia="mn-MN" w:bidi="mn-MN"/>
              </w:rPr>
            </w:pPr>
          </w:p>
          <w:p w14:paraId="434D6CB9" w14:textId="77777777" w:rsidR="00344B48" w:rsidRPr="00026964" w:rsidRDefault="00344B48" w:rsidP="00344B48">
            <w:pPr>
              <w:pStyle w:val="Other0"/>
              <w:spacing w:after="280" w:line="240" w:lineRule="auto"/>
              <w:jc w:val="both"/>
              <w:rPr>
                <w:color w:val="000000"/>
                <w:sz w:val="22"/>
                <w:szCs w:val="22"/>
                <w:lang w:val="mn-MN" w:eastAsia="mn-MN" w:bidi="mn-MN"/>
              </w:rPr>
            </w:pPr>
            <w:r w:rsidRPr="00026964">
              <w:rPr>
                <w:noProof/>
                <w:color w:val="000000"/>
                <w:sz w:val="22"/>
                <w:szCs w:val="22"/>
              </w:rPr>
              <w:drawing>
                <wp:inline distT="0" distB="0" distL="0" distR="0" wp14:anchorId="6B934A0E" wp14:editId="780D0AC1">
                  <wp:extent cx="3448050" cy="1524000"/>
                  <wp:effectExtent l="0" t="0" r="0" b="0"/>
                  <wp:docPr id="2" name="Chart 2">
                    <a:extLst xmlns:a="http://schemas.openxmlformats.org/drawingml/2006/main">
                      <a:ext uri="{FF2B5EF4-FFF2-40B4-BE49-F238E27FC236}">
                        <a16:creationId xmlns:a16="http://schemas.microsoft.com/office/drawing/2014/main" id="{7768F9DC-8528-D6F2-99FC-5D72A9BC2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C50DB6A" w14:textId="699006C2" w:rsidR="00344B48" w:rsidRPr="00026964" w:rsidRDefault="00344B48" w:rsidP="00344B48">
            <w:pPr>
              <w:pStyle w:val="Other0"/>
              <w:spacing w:after="280" w:line="240" w:lineRule="auto"/>
              <w:jc w:val="both"/>
              <w:rPr>
                <w:color w:val="000000"/>
                <w:sz w:val="22"/>
                <w:szCs w:val="22"/>
                <w:lang w:val="mn-MN" w:eastAsia="mn-MN" w:bidi="mn-MN"/>
              </w:rPr>
            </w:pPr>
            <w:r>
              <w:rPr>
                <w:rFonts w:hint="cs"/>
                <w:color w:val="000000"/>
                <w:sz w:val="22"/>
                <w:szCs w:val="22"/>
                <w:cs/>
                <w:lang w:val="mn-MN" w:eastAsia="mn-MN" w:bidi="mn-MN"/>
              </w:rPr>
              <w:t>3</w:t>
            </w:r>
            <w:r>
              <w:rPr>
                <w:color w:val="000000"/>
                <w:sz w:val="22"/>
                <w:szCs w:val="22"/>
                <w:lang w:val="mn-MN" w:eastAsia="mn-MN" w:bidi="mn-MN"/>
              </w:rPr>
              <w:t xml:space="preserve">. </w:t>
            </w:r>
            <w:r w:rsidRPr="00026964">
              <w:rPr>
                <w:color w:val="000000"/>
                <w:sz w:val="22"/>
                <w:szCs w:val="22"/>
                <w:lang w:val="mn-MN" w:eastAsia="mn-MN" w:bidi="mn-MN"/>
              </w:rPr>
              <w:t>Эмчээс эмнэлгийн тусламж үйлчилгээ авахад хүндрэл бэрхшээл тулгарч байв уу? /1-7 оногоор үнэлнэ.!</w:t>
            </w:r>
          </w:p>
          <w:p w14:paraId="73793941" w14:textId="16000C75" w:rsidR="00344B48" w:rsidRDefault="00344B48" w:rsidP="00344B48">
            <w:pPr>
              <w:pStyle w:val="Other0"/>
              <w:spacing w:after="280" w:line="240" w:lineRule="auto"/>
              <w:jc w:val="both"/>
              <w:rPr>
                <w:color w:val="000000"/>
                <w:sz w:val="22"/>
                <w:szCs w:val="22"/>
                <w:lang w:val="mn-MN" w:eastAsia="mn-MN" w:bidi="mn-MN"/>
              </w:rPr>
            </w:pPr>
            <w:r w:rsidRPr="00026964">
              <w:rPr>
                <w:color w:val="000000"/>
                <w:sz w:val="22"/>
                <w:szCs w:val="22"/>
                <w:lang w:val="mn-MN" w:eastAsia="mn-MN" w:bidi="mn-MN"/>
              </w:rPr>
              <w:t>Хариулт 1-4, 2-6 ,</w:t>
            </w:r>
            <w:r w:rsidR="00694479">
              <w:rPr>
                <w:color w:val="000000"/>
                <w:sz w:val="22"/>
                <w:szCs w:val="22"/>
                <w:lang w:val="mn-MN" w:eastAsia="mn-MN" w:bidi="mn-MN"/>
              </w:rPr>
              <w:t xml:space="preserve"> </w:t>
            </w:r>
            <w:r w:rsidRPr="00026964">
              <w:rPr>
                <w:color w:val="000000"/>
                <w:sz w:val="22"/>
                <w:szCs w:val="22"/>
                <w:lang w:val="mn-MN" w:eastAsia="mn-MN" w:bidi="mn-MN"/>
              </w:rPr>
              <w:t>3-8 , 4-0, 5-20, 6-0, 7-2</w:t>
            </w:r>
          </w:p>
          <w:p w14:paraId="22623DF9" w14:textId="446F95E8" w:rsidR="00344B48" w:rsidRDefault="00344B48" w:rsidP="00344B48">
            <w:pPr>
              <w:pStyle w:val="Other0"/>
              <w:spacing w:after="280" w:line="240" w:lineRule="auto"/>
              <w:jc w:val="both"/>
              <w:rPr>
                <w:color w:val="000000"/>
                <w:sz w:val="22"/>
                <w:szCs w:val="22"/>
                <w:lang w:val="mn-MN" w:eastAsia="mn-MN" w:bidi="mn-MN"/>
              </w:rPr>
            </w:pPr>
            <w:r w:rsidRPr="00026964">
              <w:rPr>
                <w:noProof/>
                <w:color w:val="000000"/>
                <w:sz w:val="22"/>
                <w:szCs w:val="22"/>
              </w:rPr>
              <w:lastRenderedPageBreak/>
              <w:drawing>
                <wp:anchor distT="0" distB="0" distL="114300" distR="114300" simplePos="0" relativeHeight="251682816" behindDoc="0" locked="0" layoutInCell="1" allowOverlap="1" wp14:anchorId="149D1992" wp14:editId="3911F906">
                  <wp:simplePos x="0" y="0"/>
                  <wp:positionH relativeFrom="column">
                    <wp:posOffset>-1270</wp:posOffset>
                  </wp:positionH>
                  <wp:positionV relativeFrom="paragraph">
                    <wp:posOffset>173355</wp:posOffset>
                  </wp:positionV>
                  <wp:extent cx="4480560" cy="2552700"/>
                  <wp:effectExtent l="0" t="0" r="15240" b="0"/>
                  <wp:wrapTopAndBottom/>
                  <wp:docPr id="21" name="Chart 21">
                    <a:extLst xmlns:a="http://schemas.openxmlformats.org/drawingml/2006/main">
                      <a:ext uri="{FF2B5EF4-FFF2-40B4-BE49-F238E27FC236}">
                        <a16:creationId xmlns:a16="http://schemas.microsoft.com/office/drawing/2014/main" id="{2EE6B4E6-BA95-5ECC-29CC-8CBFB8E795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753A38FD" w14:textId="77777777" w:rsidR="00344B48" w:rsidRDefault="00344B48" w:rsidP="00344B48">
            <w:pPr>
              <w:pStyle w:val="Other0"/>
              <w:spacing w:after="280" w:line="240" w:lineRule="auto"/>
              <w:jc w:val="both"/>
              <w:rPr>
                <w:color w:val="000000"/>
                <w:sz w:val="22"/>
                <w:szCs w:val="22"/>
                <w:lang w:val="mn-MN" w:eastAsia="mn-MN" w:bidi="mn-MN"/>
              </w:rPr>
            </w:pPr>
          </w:p>
          <w:p w14:paraId="0C96584B" w14:textId="133DAFFA" w:rsidR="00344B48" w:rsidRPr="00026964" w:rsidRDefault="00344B48" w:rsidP="00344B48">
            <w:pPr>
              <w:pStyle w:val="Other0"/>
              <w:spacing w:after="280" w:line="240" w:lineRule="auto"/>
              <w:jc w:val="both"/>
              <w:rPr>
                <w:color w:val="000000"/>
                <w:sz w:val="22"/>
                <w:szCs w:val="22"/>
                <w:lang w:val="mn-MN" w:eastAsia="mn-MN" w:bidi="mn-MN"/>
              </w:rPr>
            </w:pPr>
            <w:r>
              <w:rPr>
                <w:color w:val="000000"/>
                <w:sz w:val="22"/>
                <w:szCs w:val="22"/>
                <w:lang w:val="mn-MN" w:eastAsia="mn-MN" w:bidi="mn-MN"/>
              </w:rPr>
              <w:t xml:space="preserve">4. </w:t>
            </w:r>
            <w:r w:rsidRPr="00026964">
              <w:rPr>
                <w:color w:val="000000"/>
                <w:sz w:val="22"/>
                <w:szCs w:val="22"/>
                <w:lang w:val="mn-MN" w:eastAsia="mn-MN" w:bidi="mn-MN"/>
              </w:rPr>
              <w:t>Та уг эмнэлгийн албан бус төлбөрийг тус эмнэлгийн тусламж, үйлчилгээнд нөлөөлж буй асуудлын дотроос хэрхэн үнэлэх вэ? /1-7 оногоор үнэлнэ</w:t>
            </w:r>
            <w:r w:rsidR="00694479">
              <w:rPr>
                <w:color w:val="000000"/>
                <w:sz w:val="22"/>
                <w:szCs w:val="22"/>
                <w:lang w:val="mn-MN" w:eastAsia="mn-MN" w:bidi="mn-MN"/>
              </w:rPr>
              <w:t>/</w:t>
            </w:r>
          </w:p>
          <w:p w14:paraId="7EC5FB73" w14:textId="77777777" w:rsidR="00344B48" w:rsidRPr="00026964" w:rsidRDefault="00344B48" w:rsidP="00344B48">
            <w:pPr>
              <w:pStyle w:val="Other0"/>
              <w:spacing w:after="280" w:line="240" w:lineRule="auto"/>
              <w:jc w:val="both"/>
              <w:rPr>
                <w:color w:val="000000"/>
                <w:sz w:val="22"/>
                <w:szCs w:val="22"/>
                <w:lang w:val="mn-MN" w:eastAsia="mn-MN" w:bidi="mn-MN"/>
              </w:rPr>
            </w:pPr>
            <w:r w:rsidRPr="00026964">
              <w:rPr>
                <w:color w:val="000000"/>
                <w:sz w:val="22"/>
                <w:szCs w:val="22"/>
                <w:lang w:val="mn-MN" w:eastAsia="mn-MN" w:bidi="mn-MN"/>
              </w:rPr>
              <w:t>Хариулт: 1-14, 2-6 ,3-10 , 4-0, 5-6, 6-2, 7-2</w:t>
            </w:r>
          </w:p>
          <w:p w14:paraId="0C4C728D" w14:textId="77777777" w:rsidR="00344B48" w:rsidRPr="00026964" w:rsidRDefault="00344B48" w:rsidP="00344B48">
            <w:pPr>
              <w:pStyle w:val="Other0"/>
              <w:spacing w:after="280" w:line="240" w:lineRule="auto"/>
              <w:ind w:left="720"/>
              <w:jc w:val="both"/>
              <w:rPr>
                <w:color w:val="000000"/>
                <w:sz w:val="22"/>
                <w:szCs w:val="22"/>
                <w:lang w:val="mn-MN" w:eastAsia="mn-MN" w:bidi="mn-MN"/>
              </w:rPr>
            </w:pPr>
          </w:p>
          <w:p w14:paraId="6BD343CB" w14:textId="77777777" w:rsidR="00344B48" w:rsidRPr="00026964" w:rsidRDefault="00344B48" w:rsidP="00344B48">
            <w:pPr>
              <w:pStyle w:val="Other0"/>
              <w:spacing w:after="280" w:line="240" w:lineRule="auto"/>
              <w:jc w:val="both"/>
              <w:rPr>
                <w:color w:val="000000"/>
                <w:sz w:val="22"/>
                <w:szCs w:val="22"/>
                <w:lang w:val="mn-MN" w:eastAsia="mn-MN" w:bidi="mn-MN"/>
              </w:rPr>
            </w:pPr>
            <w:r w:rsidRPr="00026964">
              <w:rPr>
                <w:noProof/>
                <w:color w:val="000000"/>
                <w:sz w:val="22"/>
                <w:szCs w:val="22"/>
              </w:rPr>
              <w:lastRenderedPageBreak/>
              <w:drawing>
                <wp:inline distT="0" distB="0" distL="0" distR="0" wp14:anchorId="6BD78EB7" wp14:editId="39B702D9">
                  <wp:extent cx="4472940" cy="2788920"/>
                  <wp:effectExtent l="0" t="0" r="3810" b="11430"/>
                  <wp:docPr id="6" name="Chart 6">
                    <a:extLst xmlns:a="http://schemas.openxmlformats.org/drawingml/2006/main">
                      <a:ext uri="{FF2B5EF4-FFF2-40B4-BE49-F238E27FC236}">
                        <a16:creationId xmlns:a16="http://schemas.microsoft.com/office/drawing/2014/main" id="{9D12FF1A-046D-14EB-20CC-75AE0D68E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2DCA1E8" w14:textId="4C2D9367" w:rsidR="00344B48" w:rsidRPr="00026964" w:rsidRDefault="00344B48" w:rsidP="00344B48">
            <w:pPr>
              <w:pStyle w:val="Other0"/>
              <w:spacing w:after="280" w:line="240" w:lineRule="auto"/>
              <w:ind w:left="360"/>
              <w:jc w:val="both"/>
              <w:rPr>
                <w:color w:val="000000"/>
                <w:sz w:val="22"/>
                <w:szCs w:val="22"/>
                <w:lang w:val="mn-MN" w:eastAsia="mn-MN" w:bidi="mn-MN"/>
              </w:rPr>
            </w:pPr>
            <w:r>
              <w:rPr>
                <w:color w:val="000000"/>
                <w:sz w:val="22"/>
                <w:szCs w:val="22"/>
                <w:lang w:val="mn-MN" w:eastAsia="mn-MN" w:bidi="mn-MN"/>
              </w:rPr>
              <w:t xml:space="preserve">5. </w:t>
            </w:r>
            <w:r w:rsidRPr="00026964">
              <w:rPr>
                <w:color w:val="000000"/>
                <w:sz w:val="22"/>
                <w:szCs w:val="22"/>
                <w:lang w:val="mn-MN" w:eastAsia="mn-MN" w:bidi="mn-MN"/>
              </w:rPr>
              <w:t>Эрүүл мэндийн салбарын албан бус төлбөрийг авч үзэх юм бол таны бодлоор эмчлүүлэгч, үйлчлүүлэгчдэд голчлон нөлөөлдөг 3 үндсэн хучин зүйл юу вэ?</w:t>
            </w:r>
          </w:p>
          <w:p w14:paraId="053C0F23"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color w:val="000000"/>
                <w:sz w:val="22"/>
                <w:szCs w:val="22"/>
                <w:lang w:val="mn-MN" w:eastAsia="mn-MN" w:bidi="mn-MN"/>
              </w:rPr>
              <w:t>Хүлээлгийн хугацааг багасгахын тулд албан бус төлбөр өгөх -9</w:t>
            </w:r>
          </w:p>
          <w:p w14:paraId="6C1D5AA0"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color w:val="000000"/>
                <w:sz w:val="22"/>
                <w:szCs w:val="22"/>
                <w:lang w:val="mn-MN" w:eastAsia="mn-MN" w:bidi="mn-MN"/>
              </w:rPr>
              <w:t>Үйлчлүүлэгч, эмчлүүлэгчдэд үзүүлэх үйлчилгээний багцад багтсан илүү сайн үйлчилгээ авах албан бус төлбөр-11</w:t>
            </w:r>
          </w:p>
          <w:p w14:paraId="3D2A8CB5"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rFonts w:ascii="Tahoma" w:hAnsi="Tahoma" w:cs="Tahoma"/>
                <w:color w:val="000000"/>
                <w:sz w:val="22"/>
                <w:szCs w:val="22"/>
                <w:lang w:val="mn-MN" w:eastAsia="mn-MN" w:bidi="mn-MN"/>
              </w:rPr>
              <w:t>﻿﻿</w:t>
            </w:r>
            <w:r w:rsidRPr="00694479">
              <w:rPr>
                <w:color w:val="000000"/>
                <w:sz w:val="22"/>
                <w:szCs w:val="22"/>
                <w:lang w:val="mn-MN" w:eastAsia="mn-MN" w:bidi="mn-MN"/>
              </w:rPr>
              <w:t>Үйлчлуулэгчид давуу байдал бий болгох -ашиг сонирхлын зөрчил/ёс зүйгүй хандив-8</w:t>
            </w:r>
          </w:p>
          <w:p w14:paraId="2464DAD7"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color w:val="000000"/>
                <w:sz w:val="22"/>
                <w:szCs w:val="22"/>
                <w:lang w:val="mn-MN" w:eastAsia="mn-MN" w:bidi="mn-MN"/>
              </w:rPr>
              <w:t>Чанар муутай эмчилгээ -үүнд мэргэшээгүй эмч нараас авах.-3</w:t>
            </w:r>
          </w:p>
          <w:p w14:paraId="4C2C30D6"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rFonts w:ascii="Tahoma" w:hAnsi="Tahoma" w:cs="Tahoma"/>
                <w:color w:val="000000"/>
                <w:sz w:val="22"/>
                <w:szCs w:val="22"/>
                <w:lang w:val="mn-MN" w:eastAsia="mn-MN" w:bidi="mn-MN"/>
              </w:rPr>
              <w:t>﻿﻿</w:t>
            </w:r>
            <w:r w:rsidRPr="00694479">
              <w:rPr>
                <w:color w:val="000000"/>
                <w:sz w:val="22"/>
                <w:szCs w:val="22"/>
                <w:lang w:val="mn-MN" w:eastAsia="mn-MN" w:bidi="mn-MN"/>
              </w:rPr>
              <w:t>Бодит үзүүлсэн эсвэл гүйцэтгэсэн хугацаанаас илүү үнэтэй үйлчилгээ эсвэл процедурын нэхэмжлэх-3</w:t>
            </w:r>
          </w:p>
          <w:p w14:paraId="565A6D90"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rFonts w:ascii="Tahoma" w:hAnsi="Tahoma" w:cs="Tahoma"/>
                <w:color w:val="000000"/>
                <w:sz w:val="22"/>
                <w:szCs w:val="22"/>
                <w:lang w:val="mn-MN" w:eastAsia="mn-MN" w:bidi="mn-MN"/>
              </w:rPr>
              <w:t>﻿﻿</w:t>
            </w:r>
            <w:r w:rsidRPr="00694479">
              <w:rPr>
                <w:color w:val="000000"/>
                <w:sz w:val="22"/>
                <w:szCs w:val="22"/>
                <w:lang w:val="mn-MN" w:eastAsia="mn-MN" w:bidi="mn-MN"/>
              </w:rPr>
              <w:t xml:space="preserve">Зөвхөн даатгалын төлбөрийг бий болгох зорилгоор эмнэлгийн шаардлагагуй үйлчилгээ үзүүлэх </w:t>
            </w:r>
          </w:p>
          <w:p w14:paraId="662A15C3"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rFonts w:ascii="Tahoma" w:hAnsi="Tahoma" w:cs="Tahoma"/>
                <w:color w:val="000000"/>
                <w:sz w:val="22"/>
                <w:szCs w:val="22"/>
                <w:lang w:val="mn-MN" w:eastAsia="mn-MN" w:bidi="mn-MN"/>
              </w:rPr>
              <w:lastRenderedPageBreak/>
              <w:t>﻿﻿</w:t>
            </w:r>
            <w:r w:rsidRPr="00694479">
              <w:rPr>
                <w:color w:val="000000"/>
                <w:sz w:val="22"/>
                <w:szCs w:val="22"/>
                <w:lang w:val="mn-MN" w:eastAsia="mn-MN" w:bidi="mn-MN"/>
              </w:rPr>
              <w:t>Шинжилгээ, мэс засал эсвэл эмнэлгийн шаардлагагуй бусад уйлчилгээг зөвтгөх зорилгоор өвчтөний оношийг хуурамчаар үйлдэх</w:t>
            </w:r>
          </w:p>
          <w:p w14:paraId="7791BB9E" w14:textId="77777777" w:rsidR="00344B48" w:rsidRPr="00694479" w:rsidRDefault="00344B48" w:rsidP="00694479">
            <w:pPr>
              <w:pStyle w:val="Other0"/>
              <w:numPr>
                <w:ilvl w:val="0"/>
                <w:numId w:val="28"/>
              </w:numPr>
              <w:spacing w:line="240" w:lineRule="auto"/>
              <w:jc w:val="both"/>
              <w:rPr>
                <w:color w:val="000000"/>
                <w:sz w:val="22"/>
                <w:szCs w:val="22"/>
                <w:lang w:val="mn-MN" w:eastAsia="mn-MN" w:bidi="mn-MN"/>
              </w:rPr>
            </w:pPr>
            <w:r w:rsidRPr="00694479">
              <w:rPr>
                <w:color w:val="000000"/>
                <w:sz w:val="22"/>
                <w:szCs w:val="22"/>
                <w:lang w:val="mn-MN" w:eastAsia="mn-MN" w:bidi="mn-MN"/>
              </w:rPr>
              <w:t xml:space="preserve">Бусад- Үгүй </w:t>
            </w:r>
          </w:p>
          <w:p w14:paraId="2CD79E2D" w14:textId="77777777" w:rsidR="00344B48" w:rsidRPr="00694479" w:rsidRDefault="00344B48" w:rsidP="00344B48">
            <w:pPr>
              <w:pStyle w:val="Other0"/>
              <w:numPr>
                <w:ilvl w:val="0"/>
                <w:numId w:val="28"/>
              </w:numPr>
              <w:spacing w:after="280" w:line="240" w:lineRule="auto"/>
              <w:jc w:val="both"/>
              <w:rPr>
                <w:color w:val="000000"/>
                <w:sz w:val="22"/>
                <w:szCs w:val="22"/>
                <w:lang w:val="mn-MN" w:eastAsia="mn-MN" w:bidi="mn-MN"/>
              </w:rPr>
            </w:pPr>
            <w:r w:rsidRPr="00694479">
              <w:rPr>
                <w:color w:val="000000"/>
                <w:sz w:val="22"/>
                <w:szCs w:val="22"/>
                <w:lang w:val="mn-MN" w:eastAsia="mn-MN" w:bidi="mn-MN"/>
              </w:rPr>
              <w:t xml:space="preserve">Хариулт бөглөөгүй -6 </w:t>
            </w:r>
          </w:p>
          <w:p w14:paraId="66DBEEE6" w14:textId="3C172DDD" w:rsidR="00344B48" w:rsidRPr="00694479" w:rsidRDefault="00344B48" w:rsidP="00694479">
            <w:pPr>
              <w:pStyle w:val="Other0"/>
              <w:spacing w:after="280" w:line="240" w:lineRule="auto"/>
              <w:jc w:val="both"/>
              <w:rPr>
                <w:b/>
                <w:bCs/>
                <w:color w:val="000000"/>
                <w:sz w:val="22"/>
                <w:szCs w:val="22"/>
                <w:lang w:val="mn-MN" w:eastAsia="mn-MN" w:bidi="mn-MN"/>
              </w:rPr>
            </w:pPr>
            <w:r w:rsidRPr="00694479">
              <w:rPr>
                <w:color w:val="000000"/>
                <w:sz w:val="22"/>
                <w:szCs w:val="22"/>
                <w:cs/>
                <w:lang w:val="mn-MN" w:eastAsia="mn-MN" w:bidi="mn-Mong-CN"/>
              </w:rPr>
              <w:t>6</w:t>
            </w:r>
            <w:r w:rsidRPr="00694479">
              <w:rPr>
                <w:color w:val="000000"/>
                <w:sz w:val="22"/>
                <w:szCs w:val="22"/>
                <w:lang w:val="mn-MN" w:eastAsia="mn-MN" w:bidi="mn-Mong-CN"/>
              </w:rPr>
              <w:t xml:space="preserve">. </w:t>
            </w:r>
            <w:r w:rsidRPr="00694479">
              <w:rPr>
                <w:color w:val="000000"/>
                <w:sz w:val="22"/>
                <w:szCs w:val="22"/>
                <w:lang w:val="mn-MN" w:eastAsia="mn-MN" w:bidi="mn-MN"/>
              </w:rPr>
              <w:t>Өмнөх  асуултад сонгосон хүчин зүйлүүдийн хувьд өвчтөнүүдэд хэрхэн нөлөөлдөг талаар дэлгэрэнгуй тайлбарлана уу?</w:t>
            </w:r>
          </w:p>
          <w:p w14:paraId="1E68E37F" w14:textId="77777777" w:rsidR="00344B48" w:rsidRPr="00026964" w:rsidRDefault="00344B48" w:rsidP="00694479">
            <w:pPr>
              <w:pStyle w:val="Other0"/>
              <w:numPr>
                <w:ilvl w:val="0"/>
                <w:numId w:val="23"/>
              </w:numPr>
              <w:spacing w:line="240" w:lineRule="auto"/>
              <w:jc w:val="both"/>
              <w:rPr>
                <w:color w:val="000000"/>
                <w:sz w:val="22"/>
                <w:szCs w:val="22"/>
                <w:lang w:val="mn-MN" w:eastAsia="mn-MN" w:bidi="mn-MN"/>
              </w:rPr>
            </w:pPr>
            <w:r w:rsidRPr="00026964">
              <w:rPr>
                <w:color w:val="000000"/>
                <w:sz w:val="22"/>
                <w:szCs w:val="22"/>
                <w:lang w:val="mn-MN" w:eastAsia="mn-MN" w:bidi="mn-MN"/>
              </w:rPr>
              <w:t>Үйлчлүүлэгч, эмчлүүлэгчдэд эрүүл мэндийн тусламж үйлчилгээний хүртээмжийг хязгаарлах-</w:t>
            </w:r>
            <w:r w:rsidRPr="00026964">
              <w:rPr>
                <w:b/>
                <w:bCs/>
                <w:color w:val="000000"/>
                <w:sz w:val="22"/>
                <w:szCs w:val="22"/>
                <w:lang w:val="mn-MN" w:eastAsia="mn-MN" w:bidi="mn-MN"/>
              </w:rPr>
              <w:t>7</w:t>
            </w:r>
          </w:p>
          <w:p w14:paraId="38EC2EDE" w14:textId="77777777" w:rsidR="00344B48" w:rsidRPr="00026964" w:rsidRDefault="00344B48" w:rsidP="00694479">
            <w:pPr>
              <w:pStyle w:val="Other0"/>
              <w:numPr>
                <w:ilvl w:val="0"/>
                <w:numId w:val="23"/>
              </w:numPr>
              <w:spacing w:line="240" w:lineRule="auto"/>
              <w:jc w:val="both"/>
              <w:rPr>
                <w:color w:val="000000"/>
                <w:sz w:val="22"/>
                <w:szCs w:val="22"/>
                <w:lang w:val="mn-MN" w:eastAsia="mn-MN" w:bidi="mn-MN"/>
              </w:rPr>
            </w:pPr>
            <w:r w:rsidRPr="00026964">
              <w:rPr>
                <w:color w:val="000000"/>
                <w:sz w:val="22"/>
                <w:szCs w:val="22"/>
                <w:lang w:val="mn-MN" w:eastAsia="mn-MN" w:bidi="mn-MN"/>
              </w:rPr>
              <w:t>Үйлчлүүлэгч, эмчлүүлэгчдийг эмчилгээндээ тохирсон эм хэрэглэхийг хязгаарлах-</w:t>
            </w:r>
            <w:r w:rsidRPr="00026964">
              <w:rPr>
                <w:b/>
                <w:bCs/>
                <w:color w:val="000000"/>
                <w:sz w:val="22"/>
                <w:szCs w:val="22"/>
                <w:lang w:val="mn-MN" w:eastAsia="mn-MN" w:bidi="mn-MN"/>
              </w:rPr>
              <w:t>4</w:t>
            </w:r>
          </w:p>
          <w:p w14:paraId="57CEC92C" w14:textId="77777777" w:rsidR="00344B48" w:rsidRPr="00026964" w:rsidRDefault="00344B48" w:rsidP="00694479">
            <w:pPr>
              <w:pStyle w:val="Other0"/>
              <w:numPr>
                <w:ilvl w:val="0"/>
                <w:numId w:val="23"/>
              </w:numPr>
              <w:spacing w:line="240" w:lineRule="auto"/>
              <w:jc w:val="both"/>
              <w:rPr>
                <w:color w:val="000000"/>
                <w:sz w:val="22"/>
                <w:szCs w:val="22"/>
                <w:lang w:val="mn-MN" w:eastAsia="mn-MN" w:bidi="mn-MN"/>
              </w:rPr>
            </w:pPr>
            <w:r w:rsidRPr="00026964">
              <w:rPr>
                <w:color w:val="000000"/>
                <w:sz w:val="22"/>
                <w:szCs w:val="22"/>
                <w:lang w:val="mn-MN" w:eastAsia="mn-MN" w:bidi="mn-MN"/>
              </w:rPr>
              <w:t>Үйлчлүүлэгч, эмчлүүлэгчдийн эрүүл мэнд, амь насыг эрсдэлд оруулдаг-</w:t>
            </w:r>
            <w:r w:rsidRPr="00026964">
              <w:rPr>
                <w:b/>
                <w:bCs/>
                <w:color w:val="000000"/>
                <w:sz w:val="22"/>
                <w:szCs w:val="22"/>
                <w:lang w:val="mn-MN" w:eastAsia="mn-MN" w:bidi="mn-MN"/>
              </w:rPr>
              <w:t>8</w:t>
            </w:r>
          </w:p>
          <w:p w14:paraId="3308849C" w14:textId="77777777" w:rsidR="00344B48" w:rsidRPr="00026964" w:rsidRDefault="00344B48" w:rsidP="00694479">
            <w:pPr>
              <w:pStyle w:val="Other0"/>
              <w:numPr>
                <w:ilvl w:val="0"/>
                <w:numId w:val="23"/>
              </w:numPr>
              <w:spacing w:line="240" w:lineRule="auto"/>
              <w:jc w:val="both"/>
              <w:rPr>
                <w:color w:val="000000"/>
                <w:sz w:val="22"/>
                <w:szCs w:val="22"/>
                <w:lang w:val="mn-MN" w:eastAsia="mn-MN" w:bidi="mn-MN"/>
              </w:rPr>
            </w:pPr>
            <w:r w:rsidRPr="00026964">
              <w:rPr>
                <w:color w:val="000000"/>
                <w:sz w:val="22"/>
                <w:szCs w:val="22"/>
                <w:lang w:val="mn-MN" w:eastAsia="mn-MN" w:bidi="mn-MN"/>
              </w:rPr>
              <w:t>Үйлчлүүлэгч, эмчлүүлэгчид тохирохгүй чанар муутай бүтээгдэхүүнээр (жишээлбэл, эмнэлгийн хэрэгсэл) хангадаг-</w:t>
            </w:r>
            <w:r w:rsidRPr="00026964">
              <w:rPr>
                <w:b/>
                <w:bCs/>
                <w:color w:val="000000"/>
                <w:sz w:val="22"/>
                <w:szCs w:val="22"/>
                <w:lang w:val="mn-MN" w:eastAsia="mn-MN" w:bidi="mn-MN"/>
              </w:rPr>
              <w:t>7</w:t>
            </w:r>
          </w:p>
          <w:p w14:paraId="68D43687" w14:textId="77777777" w:rsidR="00344B48" w:rsidRPr="00026964" w:rsidRDefault="00344B48" w:rsidP="00694479">
            <w:pPr>
              <w:pStyle w:val="Other0"/>
              <w:numPr>
                <w:ilvl w:val="0"/>
                <w:numId w:val="23"/>
              </w:numPr>
              <w:spacing w:line="240" w:lineRule="auto"/>
              <w:jc w:val="both"/>
              <w:rPr>
                <w:color w:val="000000"/>
                <w:sz w:val="22"/>
                <w:szCs w:val="22"/>
                <w:lang w:val="mn-MN" w:eastAsia="mn-MN" w:bidi="mn-MN"/>
              </w:rPr>
            </w:pPr>
            <w:r w:rsidRPr="00026964">
              <w:rPr>
                <w:color w:val="000000"/>
                <w:sz w:val="22"/>
                <w:szCs w:val="22"/>
                <w:lang w:val="mn-MN" w:eastAsia="mn-MN" w:bidi="mn-MN"/>
              </w:rPr>
              <w:t>Бусад -0</w:t>
            </w:r>
          </w:p>
          <w:p w14:paraId="4FAB1EDC" w14:textId="69D663C4" w:rsidR="00344B48" w:rsidRPr="00694479" w:rsidRDefault="00344B48" w:rsidP="00694479">
            <w:pPr>
              <w:pStyle w:val="Other0"/>
              <w:numPr>
                <w:ilvl w:val="0"/>
                <w:numId w:val="23"/>
              </w:numPr>
              <w:spacing w:line="240" w:lineRule="auto"/>
              <w:jc w:val="both"/>
              <w:rPr>
                <w:b/>
                <w:bCs/>
                <w:color w:val="000000"/>
                <w:sz w:val="22"/>
                <w:szCs w:val="22"/>
                <w:lang w:val="mn-MN" w:eastAsia="mn-MN" w:bidi="mn-MN"/>
              </w:rPr>
            </w:pPr>
            <w:r w:rsidRPr="00026964">
              <w:rPr>
                <w:color w:val="000000"/>
                <w:sz w:val="22"/>
                <w:szCs w:val="22"/>
                <w:lang w:val="mn-MN" w:eastAsia="mn-MN" w:bidi="mn-MN"/>
              </w:rPr>
              <w:t>Хариулаагүй-</w:t>
            </w:r>
            <w:r w:rsidRPr="00026964">
              <w:rPr>
                <w:b/>
                <w:bCs/>
                <w:color w:val="000000"/>
                <w:sz w:val="22"/>
                <w:szCs w:val="22"/>
                <w:lang w:val="mn-MN" w:eastAsia="mn-MN" w:bidi="mn-MN"/>
              </w:rPr>
              <w:t>14</w:t>
            </w:r>
          </w:p>
          <w:p w14:paraId="24EF0B08" w14:textId="60BE4ED6" w:rsidR="00344B48" w:rsidRPr="00694479" w:rsidRDefault="00344B48" w:rsidP="00694479">
            <w:pPr>
              <w:pStyle w:val="Other0"/>
              <w:spacing w:after="280" w:line="240" w:lineRule="auto"/>
              <w:jc w:val="both"/>
              <w:rPr>
                <w:color w:val="000000"/>
                <w:sz w:val="22"/>
                <w:szCs w:val="22"/>
                <w:lang w:val="mn-MN" w:eastAsia="mn-MN" w:bidi="mn-MN"/>
              </w:rPr>
            </w:pPr>
            <w:r w:rsidRPr="00694479">
              <w:rPr>
                <w:color w:val="000000"/>
                <w:sz w:val="22"/>
                <w:szCs w:val="28"/>
                <w:cs/>
                <w:lang w:val="mn-MN" w:eastAsia="mn-MN" w:bidi="mn-Mong-CN"/>
              </w:rPr>
              <w:t>7</w:t>
            </w:r>
            <w:r w:rsidRPr="00694479">
              <w:rPr>
                <w:color w:val="000000"/>
                <w:sz w:val="22"/>
                <w:szCs w:val="28"/>
                <w:lang w:val="mn-MN" w:eastAsia="mn-MN" w:bidi="mn-Mong-CN"/>
              </w:rPr>
              <w:t xml:space="preserve">. </w:t>
            </w:r>
            <w:r w:rsidRPr="00694479">
              <w:rPr>
                <w:color w:val="000000"/>
                <w:sz w:val="22"/>
                <w:szCs w:val="22"/>
                <w:lang w:val="mn-MN" w:eastAsia="mn-MN" w:bidi="mn-MN"/>
              </w:rPr>
              <w:t>Эмч, эмнэлгийн мэргэжилтэн, ажилтан танд тусламж үйлчилгээ үзүүлсний төлөө таниас шан харамж, албан бус төлбөр өгөхийг шаардсан уу ?</w:t>
            </w:r>
          </w:p>
          <w:p w14:paraId="018701DC" w14:textId="77777777" w:rsidR="00344B48" w:rsidRPr="00694479" w:rsidRDefault="00344B48" w:rsidP="00344B48">
            <w:pPr>
              <w:pStyle w:val="Other0"/>
              <w:numPr>
                <w:ilvl w:val="0"/>
                <w:numId w:val="24"/>
              </w:numPr>
              <w:spacing w:line="240" w:lineRule="auto"/>
              <w:jc w:val="both"/>
              <w:rPr>
                <w:color w:val="000000"/>
                <w:sz w:val="22"/>
                <w:szCs w:val="22"/>
                <w:lang w:val="mn-MN" w:eastAsia="mn-MN" w:bidi="mn-MN"/>
              </w:rPr>
            </w:pPr>
            <w:r w:rsidRPr="00694479">
              <w:rPr>
                <w:color w:val="000000"/>
                <w:sz w:val="22"/>
                <w:szCs w:val="22"/>
                <w:lang w:val="mn-MN" w:eastAsia="mn-MN" w:bidi="mn-MN"/>
              </w:rPr>
              <w:t>Тийм-0</w:t>
            </w:r>
          </w:p>
          <w:p w14:paraId="5EBB2F45" w14:textId="6D631B4C" w:rsidR="00344B48" w:rsidRPr="00694479" w:rsidRDefault="00344B48" w:rsidP="00694479">
            <w:pPr>
              <w:pStyle w:val="Other0"/>
              <w:numPr>
                <w:ilvl w:val="0"/>
                <w:numId w:val="24"/>
              </w:numPr>
              <w:spacing w:line="240" w:lineRule="auto"/>
              <w:jc w:val="both"/>
              <w:rPr>
                <w:color w:val="000000"/>
                <w:sz w:val="22"/>
                <w:szCs w:val="22"/>
                <w:lang w:val="mn-MN" w:eastAsia="mn-MN" w:bidi="mn-MN"/>
              </w:rPr>
            </w:pPr>
            <w:r w:rsidRPr="00694479">
              <w:rPr>
                <w:color w:val="000000"/>
                <w:sz w:val="22"/>
                <w:szCs w:val="22"/>
                <w:lang w:val="mn-MN" w:eastAsia="mn-MN" w:bidi="mn-MN"/>
              </w:rPr>
              <w:t>Үгүй-40</w:t>
            </w:r>
          </w:p>
          <w:p w14:paraId="4E115F11" w14:textId="1CD8A401" w:rsidR="00344B48" w:rsidRPr="00026964" w:rsidRDefault="00344B48" w:rsidP="00694479">
            <w:pPr>
              <w:pStyle w:val="Other0"/>
              <w:spacing w:after="280" w:line="240" w:lineRule="auto"/>
              <w:jc w:val="both"/>
              <w:rPr>
                <w:color w:val="000000"/>
                <w:sz w:val="22"/>
                <w:szCs w:val="22"/>
                <w:lang w:val="mn-MN" w:eastAsia="mn-MN" w:bidi="mn-MN"/>
              </w:rPr>
            </w:pPr>
            <w:r>
              <w:rPr>
                <w:rFonts w:ascii="Tahoma" w:hAnsi="Tahoma" w:cs="Tahoma" w:hint="cs"/>
                <w:color w:val="000000"/>
                <w:sz w:val="22"/>
                <w:szCs w:val="22"/>
                <w:cs/>
                <w:lang w:val="mn-MN" w:eastAsia="mn-MN" w:bidi="mn-MN"/>
              </w:rPr>
              <w:t>8</w:t>
            </w:r>
            <w:r>
              <w:rPr>
                <w:rFonts w:ascii="Tahoma" w:hAnsi="Tahoma" w:cs="Tahoma"/>
                <w:color w:val="000000"/>
                <w:sz w:val="22"/>
                <w:szCs w:val="22"/>
                <w:lang w:val="mn-MN" w:eastAsia="mn-MN" w:bidi="mn-MN"/>
              </w:rPr>
              <w:t xml:space="preserve">. </w:t>
            </w:r>
            <w:r w:rsidRPr="00026964">
              <w:rPr>
                <w:color w:val="000000"/>
                <w:sz w:val="22"/>
                <w:szCs w:val="22"/>
                <w:lang w:val="mn-MN" w:eastAsia="mn-MN" w:bidi="mn-MN"/>
              </w:rPr>
              <w:t>Эмч, эмнэлгийн мэргэжилтэн, ажилтан танд эм бэлдмэл зарах, сүлжээний эм,бэлдмэл санал болгосон уу ?</w:t>
            </w:r>
          </w:p>
          <w:p w14:paraId="0B78EE0A" w14:textId="77777777" w:rsidR="00344B48" w:rsidRPr="00026964" w:rsidRDefault="00344B48" w:rsidP="00694479">
            <w:pPr>
              <w:pStyle w:val="Other0"/>
              <w:numPr>
                <w:ilvl w:val="0"/>
                <w:numId w:val="25"/>
              </w:numPr>
              <w:spacing w:line="240" w:lineRule="auto"/>
              <w:jc w:val="both"/>
              <w:rPr>
                <w:color w:val="000000"/>
                <w:sz w:val="22"/>
                <w:szCs w:val="22"/>
                <w:lang w:val="mn-MN" w:eastAsia="mn-MN" w:bidi="mn-MN"/>
              </w:rPr>
            </w:pPr>
            <w:r w:rsidRPr="00026964">
              <w:rPr>
                <w:color w:val="000000"/>
                <w:sz w:val="22"/>
                <w:szCs w:val="22"/>
                <w:lang w:val="mn-MN" w:eastAsia="mn-MN" w:bidi="mn-MN"/>
              </w:rPr>
              <w:t>Тийм-0</w:t>
            </w:r>
          </w:p>
          <w:p w14:paraId="66352BB0" w14:textId="105064DA" w:rsidR="00344B48" w:rsidRPr="00694479" w:rsidRDefault="00344B48" w:rsidP="00694479">
            <w:pPr>
              <w:pStyle w:val="Other0"/>
              <w:numPr>
                <w:ilvl w:val="0"/>
                <w:numId w:val="25"/>
              </w:numPr>
              <w:spacing w:line="240" w:lineRule="auto"/>
              <w:jc w:val="both"/>
              <w:rPr>
                <w:color w:val="000000"/>
                <w:sz w:val="22"/>
                <w:szCs w:val="22"/>
                <w:lang w:val="mn-MN" w:eastAsia="mn-MN" w:bidi="mn-MN"/>
              </w:rPr>
            </w:pPr>
            <w:r w:rsidRPr="00026964">
              <w:rPr>
                <w:color w:val="000000"/>
                <w:sz w:val="22"/>
                <w:szCs w:val="22"/>
                <w:lang w:val="mn-MN" w:eastAsia="mn-MN" w:bidi="mn-MN"/>
              </w:rPr>
              <w:t>Үгүй-40</w:t>
            </w:r>
            <w:r w:rsidR="00694479">
              <w:rPr>
                <w:color w:val="000000"/>
                <w:sz w:val="22"/>
                <w:szCs w:val="22"/>
                <w:lang w:val="mn-MN" w:eastAsia="mn-MN" w:bidi="mn-MN"/>
              </w:rPr>
              <w:t xml:space="preserve"> </w:t>
            </w:r>
            <w:r w:rsidR="00694479">
              <w:rPr>
                <w:color w:val="000000"/>
                <w:sz w:val="22"/>
                <w:szCs w:val="22"/>
                <w:lang w:eastAsia="mn-MN" w:bidi="mn-MN"/>
              </w:rPr>
              <w:t>(100</w:t>
            </w:r>
            <w:r w:rsidR="00694479">
              <w:rPr>
                <w:color w:val="000000"/>
                <w:sz w:val="22"/>
                <w:szCs w:val="22"/>
                <w:lang w:val="mn-MN" w:eastAsia="mn-MN" w:bidi="mn-MN"/>
              </w:rPr>
              <w:t>%</w:t>
            </w:r>
            <w:r w:rsidR="00694479">
              <w:rPr>
                <w:color w:val="000000"/>
                <w:sz w:val="22"/>
                <w:szCs w:val="22"/>
                <w:lang w:eastAsia="mn-MN" w:bidi="mn-MN"/>
              </w:rPr>
              <w:t>)</w:t>
            </w:r>
          </w:p>
          <w:p w14:paraId="1EE62071" w14:textId="6C0B7573" w:rsidR="00344B48" w:rsidRPr="00694479" w:rsidRDefault="00344B48" w:rsidP="00344B48">
            <w:pPr>
              <w:pStyle w:val="Other0"/>
              <w:spacing w:after="280" w:line="240" w:lineRule="auto"/>
              <w:jc w:val="both"/>
              <w:rPr>
                <w:color w:val="000000"/>
                <w:sz w:val="22"/>
                <w:szCs w:val="22"/>
                <w:lang w:val="mn-MN" w:eastAsia="mn-MN" w:bidi="mn-MN"/>
              </w:rPr>
            </w:pPr>
            <w:r w:rsidRPr="00694479">
              <w:rPr>
                <w:rFonts w:cs="Mongolian Baiti"/>
                <w:color w:val="000000"/>
                <w:sz w:val="22"/>
                <w:szCs w:val="22"/>
                <w:lang w:val="mn-MN" w:eastAsia="mn-MN" w:bidi="mn-Mong-CN"/>
              </w:rPr>
              <w:t xml:space="preserve">9. </w:t>
            </w:r>
            <w:r w:rsidRPr="00694479">
              <w:rPr>
                <w:color w:val="000000"/>
                <w:sz w:val="22"/>
                <w:szCs w:val="22"/>
                <w:lang w:val="mn-MN" w:eastAsia="mn-MN" w:bidi="mn-MN"/>
              </w:rPr>
              <w:t>Энэ байгууллагаар үйлчлуулэхэд ямар төрлийн авилга, ашиг сонирхлын</w:t>
            </w:r>
            <w:r w:rsidR="00694479">
              <w:rPr>
                <w:color w:val="000000"/>
                <w:sz w:val="22"/>
                <w:szCs w:val="22"/>
                <w:lang w:val="mn-MN" w:eastAsia="mn-MN" w:bidi="mn-MN"/>
              </w:rPr>
              <w:t xml:space="preserve"> </w:t>
            </w:r>
            <w:r w:rsidRPr="00694479">
              <w:rPr>
                <w:color w:val="000000"/>
                <w:sz w:val="22"/>
                <w:szCs w:val="22"/>
                <w:lang w:val="mn-MN" w:eastAsia="mn-MN" w:bidi="mn-MN"/>
              </w:rPr>
              <w:t xml:space="preserve">зөрчил үүсэж байна вэ, шалтгаан нөхцлийг нь юу </w:t>
            </w:r>
            <w:r w:rsidRPr="00694479">
              <w:rPr>
                <w:color w:val="000000"/>
                <w:sz w:val="22"/>
                <w:szCs w:val="22"/>
                <w:lang w:val="mn-MN" w:eastAsia="mn-MN" w:bidi="mn-MN"/>
              </w:rPr>
              <w:lastRenderedPageBreak/>
              <w:t xml:space="preserve">гэж үзэж байна вэ? </w:t>
            </w:r>
          </w:p>
          <w:p w14:paraId="7D7753FB" w14:textId="5D274626" w:rsidR="00344B48" w:rsidRPr="00694479" w:rsidRDefault="00344B48" w:rsidP="00C96936">
            <w:pPr>
              <w:pStyle w:val="Other0"/>
              <w:spacing w:line="240" w:lineRule="auto"/>
              <w:jc w:val="both"/>
              <w:rPr>
                <w:color w:val="000000"/>
                <w:sz w:val="22"/>
                <w:szCs w:val="22"/>
                <w:lang w:val="mn-MN" w:eastAsia="mn-MN" w:bidi="mn-MN"/>
              </w:rPr>
            </w:pPr>
            <w:r w:rsidRPr="00694479">
              <w:rPr>
                <w:color w:val="000000"/>
                <w:sz w:val="22"/>
                <w:szCs w:val="22"/>
                <w:lang w:val="mn-MN" w:eastAsia="mn-MN" w:bidi="mn-MN"/>
              </w:rPr>
              <w:t>- Байхгүй-8</w:t>
            </w:r>
          </w:p>
          <w:p w14:paraId="65DDC894" w14:textId="46BB0974" w:rsidR="00344B48" w:rsidRPr="00694479" w:rsidRDefault="00344B48" w:rsidP="00C96936">
            <w:pPr>
              <w:pStyle w:val="Other0"/>
              <w:spacing w:line="240" w:lineRule="auto"/>
              <w:jc w:val="both"/>
              <w:rPr>
                <w:color w:val="000000"/>
                <w:sz w:val="22"/>
                <w:szCs w:val="22"/>
                <w:lang w:val="mn-MN" w:eastAsia="mn-MN" w:bidi="mn-MN"/>
              </w:rPr>
            </w:pPr>
            <w:r w:rsidRPr="00694479">
              <w:rPr>
                <w:color w:val="000000"/>
                <w:sz w:val="22"/>
                <w:szCs w:val="22"/>
                <w:lang w:val="mn-MN" w:eastAsia="mn-MN" w:bidi="mn-MN"/>
              </w:rPr>
              <w:t>- Мэдэхгүй-4</w:t>
            </w:r>
          </w:p>
          <w:p w14:paraId="0864D479" w14:textId="77777777" w:rsidR="00344B48" w:rsidRPr="00694479" w:rsidRDefault="00344B48" w:rsidP="00C96936">
            <w:pPr>
              <w:pStyle w:val="Other0"/>
              <w:spacing w:line="240" w:lineRule="auto"/>
              <w:jc w:val="both"/>
              <w:rPr>
                <w:color w:val="000000"/>
                <w:sz w:val="22"/>
                <w:szCs w:val="22"/>
                <w:lang w:val="mn-MN" w:eastAsia="mn-MN" w:bidi="mn-MN"/>
              </w:rPr>
            </w:pPr>
            <w:r w:rsidRPr="00694479">
              <w:rPr>
                <w:color w:val="000000"/>
                <w:sz w:val="22"/>
                <w:szCs w:val="22"/>
                <w:lang w:val="mn-MN" w:eastAsia="mn-MN" w:bidi="mn-MN"/>
              </w:rPr>
              <w:t>- Үйлчлүүлэгчийн цаг хугацааг богиносгохын тулд-4</w:t>
            </w:r>
          </w:p>
          <w:p w14:paraId="1F37DF5B" w14:textId="0C8804C8" w:rsidR="00344B48" w:rsidRPr="00694479" w:rsidRDefault="00344B48" w:rsidP="00C96936">
            <w:pPr>
              <w:pStyle w:val="Other0"/>
              <w:spacing w:line="240" w:lineRule="auto"/>
              <w:jc w:val="both"/>
              <w:rPr>
                <w:color w:val="000000"/>
                <w:sz w:val="22"/>
                <w:szCs w:val="22"/>
                <w:lang w:val="mn-MN" w:eastAsia="mn-MN" w:bidi="mn-MN"/>
              </w:rPr>
            </w:pPr>
            <w:r w:rsidRPr="00694479">
              <w:rPr>
                <w:color w:val="000000"/>
                <w:sz w:val="22"/>
                <w:szCs w:val="22"/>
                <w:lang w:val="mn-MN" w:eastAsia="mn-MN" w:bidi="mn-MN"/>
              </w:rPr>
              <w:t>- Тааламжгүй-2</w:t>
            </w:r>
          </w:p>
          <w:p w14:paraId="55A60554" w14:textId="0EA5BDE2" w:rsidR="00344B48" w:rsidRPr="00026964" w:rsidRDefault="00344B48" w:rsidP="00C96936">
            <w:pPr>
              <w:pStyle w:val="Other0"/>
              <w:spacing w:line="240" w:lineRule="auto"/>
              <w:jc w:val="both"/>
              <w:rPr>
                <w:color w:val="000000"/>
                <w:sz w:val="22"/>
                <w:szCs w:val="22"/>
                <w:lang w:val="mn-MN" w:eastAsia="mn-MN" w:bidi="mn-MN"/>
              </w:rPr>
            </w:pPr>
            <w:r w:rsidRPr="00694479">
              <w:rPr>
                <w:color w:val="000000"/>
                <w:sz w:val="22"/>
                <w:szCs w:val="22"/>
                <w:lang w:val="mn-MN" w:eastAsia="mn-MN" w:bidi="mn-MN"/>
              </w:rPr>
              <w:t>- Хоосон-22</w:t>
            </w:r>
          </w:p>
          <w:p w14:paraId="032CF2CA" w14:textId="44101382" w:rsidR="00344B48" w:rsidRPr="00694479" w:rsidRDefault="00344B48" w:rsidP="00344B48">
            <w:pPr>
              <w:pStyle w:val="Other0"/>
              <w:spacing w:after="280" w:line="240" w:lineRule="auto"/>
              <w:jc w:val="both"/>
              <w:rPr>
                <w:color w:val="000000"/>
                <w:sz w:val="22"/>
                <w:szCs w:val="22"/>
                <w:lang w:val="mn-MN" w:eastAsia="mn-MN" w:bidi="mn-MN"/>
              </w:rPr>
            </w:pPr>
            <w:r w:rsidRPr="00694479">
              <w:rPr>
                <w:rFonts w:cs="Mongolian Baiti"/>
                <w:color w:val="000000"/>
                <w:sz w:val="22"/>
                <w:szCs w:val="22"/>
                <w:lang w:val="mn-MN" w:eastAsia="mn-MN" w:bidi="mn-Mong-CN"/>
              </w:rPr>
              <w:t xml:space="preserve">10. </w:t>
            </w:r>
            <w:r w:rsidRPr="00694479">
              <w:rPr>
                <w:color w:val="000000"/>
                <w:sz w:val="22"/>
                <w:szCs w:val="22"/>
                <w:lang w:val="mn-MN" w:eastAsia="mn-MN" w:bidi="mn-MN"/>
              </w:rPr>
              <w:t>Таны бодлоор эрүүл мэндийн салбарт албан бус төлбөртэй тэмцэхэд</w:t>
            </w:r>
            <w:r w:rsidR="00694479" w:rsidRPr="00694479">
              <w:rPr>
                <w:color w:val="000000"/>
                <w:sz w:val="22"/>
                <w:szCs w:val="22"/>
                <w:lang w:val="mn-MN" w:eastAsia="mn-MN" w:bidi="mn-MN"/>
              </w:rPr>
              <w:t xml:space="preserve"> </w:t>
            </w:r>
            <w:r w:rsidRPr="00694479">
              <w:rPr>
                <w:color w:val="000000"/>
                <w:sz w:val="22"/>
                <w:szCs w:val="22"/>
                <w:lang w:val="mn-MN" w:eastAsia="mn-MN" w:bidi="mn-MN"/>
              </w:rPr>
              <w:t>бодлого боловсруулагч, шийдвэр гаргагч байгууллагууд ямар үүрэг гуйцэтгэх ёстой вэ?</w:t>
            </w:r>
          </w:p>
          <w:p w14:paraId="6E6AF178" w14:textId="77777777" w:rsidR="00344B48" w:rsidRPr="00694479" w:rsidRDefault="00344B48" w:rsidP="00694479">
            <w:pPr>
              <w:pStyle w:val="Other0"/>
              <w:numPr>
                <w:ilvl w:val="0"/>
                <w:numId w:val="26"/>
              </w:numPr>
              <w:spacing w:line="240" w:lineRule="auto"/>
              <w:jc w:val="both"/>
              <w:rPr>
                <w:color w:val="000000"/>
                <w:sz w:val="22"/>
                <w:szCs w:val="22"/>
                <w:lang w:val="mn-MN" w:eastAsia="mn-MN" w:bidi="mn-MN"/>
              </w:rPr>
            </w:pPr>
            <w:r w:rsidRPr="00694479">
              <w:rPr>
                <w:color w:val="000000"/>
                <w:sz w:val="22"/>
                <w:szCs w:val="22"/>
                <w:lang w:val="mn-MN" w:eastAsia="mn-MN" w:bidi="mn-MN"/>
              </w:rPr>
              <w:t>Албан бус төлбөр, авлигын үйлдлийг буруушааж, хариуцлага тооцох-12</w:t>
            </w:r>
          </w:p>
          <w:p w14:paraId="17BE75E1" w14:textId="77777777" w:rsidR="00344B48" w:rsidRPr="00694479" w:rsidRDefault="00344B48" w:rsidP="00694479">
            <w:pPr>
              <w:pStyle w:val="Other0"/>
              <w:numPr>
                <w:ilvl w:val="0"/>
                <w:numId w:val="26"/>
              </w:numPr>
              <w:spacing w:line="240" w:lineRule="auto"/>
              <w:jc w:val="both"/>
              <w:rPr>
                <w:color w:val="000000"/>
                <w:sz w:val="22"/>
                <w:szCs w:val="22"/>
                <w:lang w:val="mn-MN" w:eastAsia="mn-MN" w:bidi="mn-MN"/>
              </w:rPr>
            </w:pPr>
            <w:r w:rsidRPr="00694479">
              <w:rPr>
                <w:color w:val="000000"/>
                <w:sz w:val="22"/>
                <w:szCs w:val="22"/>
                <w:lang w:val="mn-MN" w:eastAsia="mn-MN" w:bidi="mn-MN"/>
              </w:rPr>
              <w:t>Иргэд, үйлчлүүлэгч, өвчтөнүүдэд авлига, албан бус төлбөрийн талаарх мэдлэгийг дээшлүүлэх компанит ажил эхлүүлэх -16</w:t>
            </w:r>
          </w:p>
          <w:p w14:paraId="00BCE57A" w14:textId="77777777" w:rsidR="00344B48" w:rsidRPr="00694479" w:rsidRDefault="00344B48" w:rsidP="00694479">
            <w:pPr>
              <w:pStyle w:val="Other0"/>
              <w:numPr>
                <w:ilvl w:val="0"/>
                <w:numId w:val="26"/>
              </w:numPr>
              <w:spacing w:line="240" w:lineRule="auto"/>
              <w:jc w:val="both"/>
              <w:rPr>
                <w:color w:val="000000"/>
                <w:sz w:val="22"/>
                <w:szCs w:val="22"/>
                <w:lang w:val="mn-MN" w:eastAsia="mn-MN" w:bidi="mn-MN"/>
              </w:rPr>
            </w:pPr>
            <w:r w:rsidRPr="00694479">
              <w:rPr>
                <w:color w:val="000000"/>
                <w:sz w:val="22"/>
                <w:szCs w:val="22"/>
                <w:lang w:val="mn-MN" w:eastAsia="mn-MN" w:bidi="mn-MN"/>
              </w:rPr>
              <w:t>Авилга, албан бус төлбөрөөс урьдчилан сэргийлэх, тэмцэх хууль тогтоомжийг боловронгуй болгох чиглэлээр эрх бүхий байгууллагуудтай хамтран ажиллах-12</w:t>
            </w:r>
          </w:p>
          <w:p w14:paraId="69BC174A" w14:textId="77777777" w:rsidR="00344B48" w:rsidRPr="00694479" w:rsidRDefault="00344B48" w:rsidP="00694479">
            <w:pPr>
              <w:pStyle w:val="Other0"/>
              <w:numPr>
                <w:ilvl w:val="0"/>
                <w:numId w:val="26"/>
              </w:numPr>
              <w:spacing w:line="240" w:lineRule="auto"/>
              <w:jc w:val="both"/>
              <w:rPr>
                <w:b/>
                <w:bCs/>
                <w:color w:val="000000"/>
                <w:sz w:val="22"/>
                <w:szCs w:val="22"/>
                <w:lang w:val="mn-MN" w:eastAsia="mn-MN" w:bidi="mn-MN"/>
              </w:rPr>
            </w:pPr>
            <w:r w:rsidRPr="00694479">
              <w:rPr>
                <w:color w:val="000000"/>
                <w:sz w:val="22"/>
                <w:szCs w:val="22"/>
                <w:lang w:val="mn-MN" w:eastAsia="mn-MN" w:bidi="mn-MN"/>
              </w:rPr>
              <w:t>Бусад (тодорхойлно уу</w:t>
            </w:r>
            <w:r w:rsidRPr="00694479">
              <w:rPr>
                <w:color w:val="000000"/>
                <w:sz w:val="22"/>
                <w:szCs w:val="22"/>
                <w:lang w:eastAsia="mn-MN" w:bidi="mn-MN"/>
              </w:rPr>
              <w:t>)</w:t>
            </w:r>
          </w:p>
          <w:p w14:paraId="6BF74922" w14:textId="77777777" w:rsidR="00344B48" w:rsidRDefault="00344B48" w:rsidP="00344B48">
            <w:pPr>
              <w:pStyle w:val="Other0"/>
              <w:spacing w:after="280" w:line="240" w:lineRule="auto"/>
              <w:jc w:val="both"/>
              <w:rPr>
                <w:b/>
                <w:bCs/>
                <w:color w:val="000000"/>
                <w:sz w:val="22"/>
                <w:szCs w:val="22"/>
                <w:lang w:eastAsia="mn-MN" w:bidi="mn-MN"/>
              </w:rPr>
            </w:pPr>
          </w:p>
          <w:p w14:paraId="3DB09B6C" w14:textId="77777777" w:rsidR="00344B48" w:rsidRDefault="00344B48" w:rsidP="00344B48">
            <w:pPr>
              <w:pStyle w:val="Other0"/>
              <w:spacing w:after="280" w:line="240" w:lineRule="auto"/>
              <w:jc w:val="both"/>
              <w:rPr>
                <w:b/>
                <w:bCs/>
                <w:color w:val="000000"/>
                <w:sz w:val="22"/>
                <w:szCs w:val="22"/>
                <w:lang w:eastAsia="mn-MN" w:bidi="mn-MN"/>
              </w:rPr>
            </w:pPr>
          </w:p>
          <w:p w14:paraId="2DDF81E2" w14:textId="77777777" w:rsidR="00694479" w:rsidRDefault="00694479" w:rsidP="00344B48">
            <w:pPr>
              <w:pStyle w:val="Other0"/>
              <w:spacing w:after="280" w:line="240" w:lineRule="auto"/>
              <w:jc w:val="both"/>
              <w:rPr>
                <w:b/>
                <w:bCs/>
                <w:color w:val="000000"/>
                <w:sz w:val="22"/>
                <w:szCs w:val="22"/>
                <w:lang w:eastAsia="mn-MN" w:bidi="mn-MN"/>
              </w:rPr>
            </w:pPr>
          </w:p>
          <w:p w14:paraId="2C9FFAAB" w14:textId="77777777" w:rsidR="00694479" w:rsidRDefault="00694479" w:rsidP="00344B48">
            <w:pPr>
              <w:pStyle w:val="Other0"/>
              <w:spacing w:after="280" w:line="240" w:lineRule="auto"/>
              <w:jc w:val="both"/>
              <w:rPr>
                <w:b/>
                <w:bCs/>
                <w:color w:val="000000"/>
                <w:sz w:val="22"/>
                <w:szCs w:val="22"/>
                <w:lang w:eastAsia="mn-MN" w:bidi="mn-MN"/>
              </w:rPr>
            </w:pPr>
          </w:p>
          <w:p w14:paraId="396F9512" w14:textId="77777777" w:rsidR="00344B48" w:rsidRPr="00026964" w:rsidRDefault="00344B48" w:rsidP="00344B48">
            <w:pPr>
              <w:pStyle w:val="Other0"/>
              <w:spacing w:after="280" w:line="240" w:lineRule="auto"/>
              <w:jc w:val="both"/>
              <w:rPr>
                <w:b/>
                <w:bCs/>
                <w:color w:val="000000"/>
                <w:sz w:val="22"/>
                <w:szCs w:val="22"/>
                <w:lang w:val="mn-MN" w:eastAsia="mn-MN" w:bidi="mn-MN"/>
              </w:rPr>
            </w:pPr>
          </w:p>
          <w:p w14:paraId="39B3D9A1" w14:textId="10604286" w:rsidR="00344B48" w:rsidRPr="00026964" w:rsidRDefault="00344B48" w:rsidP="00694479">
            <w:pPr>
              <w:pStyle w:val="Other0"/>
              <w:spacing w:after="280" w:line="240" w:lineRule="auto"/>
              <w:ind w:left="420"/>
              <w:jc w:val="both"/>
              <w:rPr>
                <w:b/>
                <w:bCs/>
                <w:color w:val="000000"/>
                <w:sz w:val="22"/>
                <w:szCs w:val="22"/>
                <w:lang w:val="mn-MN" w:eastAsia="mn-MN" w:bidi="mn-MN"/>
              </w:rPr>
            </w:pPr>
            <w:r w:rsidRPr="00026964">
              <w:rPr>
                <w:noProof/>
                <w:color w:val="000000"/>
                <w:sz w:val="22"/>
                <w:szCs w:val="22"/>
              </w:rPr>
              <w:lastRenderedPageBreak/>
              <w:drawing>
                <wp:inline distT="0" distB="0" distL="0" distR="0" wp14:anchorId="6B07E6C6" wp14:editId="5CEAC2AA">
                  <wp:extent cx="4019550" cy="2562225"/>
                  <wp:effectExtent l="0" t="0" r="0" b="9525"/>
                  <wp:docPr id="14" name="Chart 14">
                    <a:extLst xmlns:a="http://schemas.openxmlformats.org/drawingml/2006/main">
                      <a:ext uri="{FF2B5EF4-FFF2-40B4-BE49-F238E27FC236}">
                        <a16:creationId xmlns:a16="http://schemas.microsoft.com/office/drawing/2014/main" id="{73369609-0884-095D-B869-0FCAE277AD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5275DAE" w14:textId="7D66B0CC" w:rsidR="00344B48" w:rsidRPr="00694479" w:rsidRDefault="00344B48" w:rsidP="00694479">
            <w:pPr>
              <w:pStyle w:val="Other0"/>
              <w:spacing w:line="240" w:lineRule="auto"/>
              <w:jc w:val="both"/>
              <w:rPr>
                <w:color w:val="000000"/>
                <w:sz w:val="22"/>
                <w:szCs w:val="22"/>
                <w:lang w:val="mn-MN" w:eastAsia="mn-MN" w:bidi="mn-MN"/>
              </w:rPr>
            </w:pPr>
            <w:r w:rsidRPr="00694479">
              <w:rPr>
                <w:color w:val="000000"/>
                <w:sz w:val="22"/>
                <w:szCs w:val="22"/>
                <w:lang w:val="mn-MN" w:eastAsia="mn-MN" w:bidi="mn-MN"/>
              </w:rPr>
              <w:t>11.Таны бодоор өвчтөнүүдэд нөлөөлж буй албан бус төлбөр, авлигын асуудлыг</w:t>
            </w:r>
            <w:r w:rsidR="00694479" w:rsidRPr="00694479">
              <w:rPr>
                <w:color w:val="000000"/>
                <w:sz w:val="22"/>
                <w:szCs w:val="22"/>
                <w:lang w:val="mn-MN" w:eastAsia="mn-MN" w:bidi="mn-MN"/>
              </w:rPr>
              <w:t xml:space="preserve"> </w:t>
            </w:r>
            <w:r w:rsidRPr="00694479">
              <w:rPr>
                <w:color w:val="000000"/>
                <w:sz w:val="22"/>
                <w:szCs w:val="22"/>
                <w:lang w:val="mn-MN" w:eastAsia="mn-MN" w:bidi="mn-MN"/>
              </w:rPr>
              <w:t>шийдвэрлэхэд хэн оролцох ёстой вэ?</w:t>
            </w:r>
          </w:p>
          <w:p w14:paraId="4241AB7C"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Засгийн газар</w:t>
            </w:r>
            <w:r w:rsidRPr="00694479">
              <w:rPr>
                <w:color w:val="000000"/>
                <w:sz w:val="22"/>
                <w:szCs w:val="22"/>
                <w:lang w:eastAsia="mn-MN" w:bidi="mn-MN"/>
              </w:rPr>
              <w:t>-3</w:t>
            </w:r>
          </w:p>
          <w:p w14:paraId="6C5C94A1"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Эруул мэндийн яам</w:t>
            </w:r>
            <w:r w:rsidRPr="00694479">
              <w:rPr>
                <w:color w:val="000000"/>
                <w:sz w:val="22"/>
                <w:szCs w:val="22"/>
                <w:lang w:eastAsia="mn-MN" w:bidi="mn-MN"/>
              </w:rPr>
              <w:t>-7</w:t>
            </w:r>
          </w:p>
          <w:p w14:paraId="36BEC380"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Эруул мэндийн даатгал</w:t>
            </w:r>
            <w:r w:rsidRPr="00694479">
              <w:rPr>
                <w:color w:val="000000"/>
                <w:sz w:val="22"/>
                <w:szCs w:val="22"/>
                <w:lang w:eastAsia="mn-MN" w:bidi="mn-MN"/>
              </w:rPr>
              <w:t>-7</w:t>
            </w:r>
          </w:p>
          <w:p w14:paraId="4F5EC543"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Эруул мэндийн байгуулагын удирдлагууд</w:t>
            </w:r>
            <w:r w:rsidRPr="00694479">
              <w:rPr>
                <w:color w:val="000000"/>
                <w:sz w:val="22"/>
                <w:szCs w:val="22"/>
                <w:lang w:eastAsia="mn-MN" w:bidi="mn-MN"/>
              </w:rPr>
              <w:t>-3</w:t>
            </w:r>
          </w:p>
          <w:p w14:paraId="01C28B49"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Эмч, эмнэлгийн мэргэжилтнууд</w:t>
            </w:r>
            <w:r w:rsidRPr="00694479">
              <w:rPr>
                <w:color w:val="000000"/>
                <w:sz w:val="22"/>
                <w:szCs w:val="22"/>
                <w:lang w:eastAsia="mn-MN" w:bidi="mn-MN"/>
              </w:rPr>
              <w:t>-6</w:t>
            </w:r>
          </w:p>
          <w:p w14:paraId="1F66313C"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Үйлчлуулагч, эмчлүүлагч, иргэд</w:t>
            </w:r>
            <w:r w:rsidRPr="00694479">
              <w:rPr>
                <w:color w:val="000000"/>
                <w:sz w:val="22"/>
                <w:szCs w:val="22"/>
                <w:lang w:eastAsia="mn-MN" w:bidi="mn-MN"/>
              </w:rPr>
              <w:t>-5</w:t>
            </w:r>
          </w:p>
          <w:p w14:paraId="2E7B89BE" w14:textId="77777777" w:rsidR="00344B48" w:rsidRPr="00694479" w:rsidRDefault="00344B48" w:rsidP="00694479">
            <w:pPr>
              <w:pStyle w:val="Other0"/>
              <w:numPr>
                <w:ilvl w:val="0"/>
                <w:numId w:val="27"/>
              </w:numPr>
              <w:spacing w:line="240" w:lineRule="auto"/>
              <w:jc w:val="both"/>
              <w:rPr>
                <w:color w:val="000000"/>
                <w:sz w:val="22"/>
                <w:szCs w:val="22"/>
                <w:lang w:val="mn-MN" w:eastAsia="mn-MN" w:bidi="mn-MN"/>
              </w:rPr>
            </w:pPr>
            <w:r w:rsidRPr="00694479">
              <w:rPr>
                <w:color w:val="000000"/>
                <w:sz w:val="22"/>
                <w:szCs w:val="22"/>
                <w:lang w:val="mn-MN" w:eastAsia="mn-MN" w:bidi="mn-MN"/>
              </w:rPr>
              <w:t>Хариулаагүй-9</w:t>
            </w:r>
          </w:p>
          <w:p w14:paraId="545FF851" w14:textId="77777777" w:rsidR="00344B48" w:rsidRPr="00026964" w:rsidRDefault="00344B48" w:rsidP="00344B48">
            <w:pPr>
              <w:pStyle w:val="Other0"/>
              <w:spacing w:after="280" w:line="240" w:lineRule="auto"/>
              <w:jc w:val="both"/>
              <w:rPr>
                <w:color w:val="000000"/>
                <w:sz w:val="22"/>
                <w:szCs w:val="22"/>
                <w:lang w:val="mn-MN" w:eastAsia="mn-MN" w:bidi="mn-MN"/>
              </w:rPr>
            </w:pPr>
            <w:r w:rsidRPr="00026964">
              <w:rPr>
                <w:noProof/>
                <w:color w:val="000000"/>
                <w:sz w:val="22"/>
                <w:szCs w:val="22"/>
              </w:rPr>
              <w:lastRenderedPageBreak/>
              <w:drawing>
                <wp:inline distT="0" distB="0" distL="0" distR="0" wp14:anchorId="44A0B8C1" wp14:editId="52829B78">
                  <wp:extent cx="3840480" cy="2743200"/>
                  <wp:effectExtent l="0" t="0" r="7620" b="0"/>
                  <wp:docPr id="16" name="Chart 16">
                    <a:extLst xmlns:a="http://schemas.openxmlformats.org/drawingml/2006/main">
                      <a:ext uri="{FF2B5EF4-FFF2-40B4-BE49-F238E27FC236}">
                        <a16:creationId xmlns:a16="http://schemas.microsoft.com/office/drawing/2014/main" id="{516B004C-2F4C-4938-45A2-F144A1ACF9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BFC4E6C" w14:textId="4C3C7D0D" w:rsidR="00344B48" w:rsidRPr="00026964" w:rsidRDefault="00344B48" w:rsidP="00344B48">
            <w:pPr>
              <w:pStyle w:val="Other0"/>
              <w:spacing w:after="280" w:line="240" w:lineRule="auto"/>
              <w:jc w:val="both"/>
              <w:rPr>
                <w:color w:val="000000"/>
                <w:sz w:val="22"/>
                <w:szCs w:val="22"/>
                <w:lang w:val="mn-MN" w:eastAsia="mn-MN" w:bidi="mn-MN"/>
              </w:rPr>
            </w:pPr>
            <w:r w:rsidRPr="00C96936">
              <w:rPr>
                <w:color w:val="000000"/>
                <w:sz w:val="22"/>
                <w:szCs w:val="22"/>
                <w:lang w:eastAsia="mn-MN" w:bidi="mn-MN"/>
              </w:rPr>
              <w:t>12</w:t>
            </w:r>
            <w:r w:rsidRPr="00C96936">
              <w:rPr>
                <w:color w:val="000000"/>
                <w:sz w:val="22"/>
                <w:szCs w:val="22"/>
                <w:cs/>
                <w:lang w:eastAsia="mn-MN" w:bidi="mn-Mong-CN"/>
              </w:rPr>
              <w:t>‌</w:t>
            </w:r>
            <w:r w:rsidRPr="00C96936">
              <w:rPr>
                <w:color w:val="000000"/>
                <w:sz w:val="22"/>
                <w:szCs w:val="22"/>
                <w:lang w:val="mn-MN" w:eastAsia="mn-MN" w:bidi="mn-Mong-CN"/>
              </w:rPr>
              <w:t xml:space="preserve">. </w:t>
            </w:r>
            <w:r w:rsidRPr="00C96936">
              <w:rPr>
                <w:color w:val="000000"/>
                <w:sz w:val="22"/>
                <w:szCs w:val="22"/>
                <w:lang w:val="mn-MN" w:eastAsia="mn-MN" w:bidi="mn-MN"/>
              </w:rPr>
              <w:t>Эрүүл мэндийн салбар дахь янз бүрийн оролцогч талуудын авлига, албан</w:t>
            </w:r>
            <w:r w:rsidRPr="00026964">
              <w:rPr>
                <w:color w:val="000000"/>
                <w:sz w:val="22"/>
                <w:szCs w:val="22"/>
                <w:lang w:val="mn-MN" w:eastAsia="mn-MN" w:bidi="mn-MN"/>
              </w:rPr>
              <w:t>бус төлбөрийн асуудлыг шийдвэрлэх боломжийг харгалзан үзээд тэдний хийх ёстой гол арга хэмжээ юу вэ? Доор санал, сэтгэгдлээ бичнэ үү.</w:t>
            </w:r>
          </w:p>
          <w:p w14:paraId="2959758E" w14:textId="77777777" w:rsidR="00344B48" w:rsidRPr="00C96936" w:rsidRDefault="00344B48" w:rsidP="00C96936">
            <w:pPr>
              <w:pStyle w:val="Other0"/>
              <w:spacing w:line="240" w:lineRule="auto"/>
              <w:jc w:val="both"/>
              <w:rPr>
                <w:color w:val="000000"/>
                <w:sz w:val="22"/>
                <w:szCs w:val="22"/>
                <w:lang w:val="mn-MN" w:eastAsia="mn-MN" w:bidi="mn-MN"/>
              </w:rPr>
            </w:pPr>
            <w:r w:rsidRPr="00026964">
              <w:rPr>
                <w:color w:val="000000"/>
                <w:sz w:val="22"/>
                <w:szCs w:val="22"/>
                <w:lang w:val="mn-MN" w:eastAsia="mn-MN" w:bidi="mn-MN"/>
              </w:rPr>
              <w:t>-</w:t>
            </w:r>
            <w:r w:rsidRPr="00C96936">
              <w:rPr>
                <w:color w:val="000000"/>
                <w:sz w:val="22"/>
                <w:szCs w:val="22"/>
                <w:lang w:val="mn-MN" w:eastAsia="mn-MN" w:bidi="mn-MN"/>
              </w:rPr>
              <w:t>ЭМБ-аар тусламж үйлчилгээ авахдаа ЭМДС-аас илүү гарсан төлбөрийг л  тушаах ёстойг ойлгуулах-1</w:t>
            </w:r>
          </w:p>
          <w:p w14:paraId="67FF923D" w14:textId="77777777" w:rsidR="00344B48" w:rsidRPr="00C96936" w:rsidRDefault="00344B48" w:rsidP="00C96936">
            <w:pPr>
              <w:pStyle w:val="Other0"/>
              <w:spacing w:line="240" w:lineRule="auto"/>
              <w:jc w:val="both"/>
              <w:rPr>
                <w:color w:val="000000"/>
                <w:sz w:val="22"/>
                <w:szCs w:val="22"/>
                <w:lang w:val="mn-MN" w:eastAsia="mn-MN" w:bidi="mn-MN"/>
              </w:rPr>
            </w:pPr>
            <w:r w:rsidRPr="00C96936">
              <w:rPr>
                <w:color w:val="000000"/>
                <w:sz w:val="22"/>
                <w:szCs w:val="22"/>
                <w:lang w:val="mn-MN" w:eastAsia="mn-MN" w:bidi="mn-MN"/>
              </w:rPr>
              <w:t>-Иргэдтэйгээ харилцаатай байх-2</w:t>
            </w:r>
          </w:p>
          <w:p w14:paraId="529A1D34" w14:textId="77777777" w:rsidR="00344B48" w:rsidRPr="00C96936" w:rsidRDefault="00344B48" w:rsidP="00C96936">
            <w:pPr>
              <w:pStyle w:val="Other0"/>
              <w:spacing w:line="240" w:lineRule="auto"/>
              <w:jc w:val="both"/>
              <w:rPr>
                <w:color w:val="000000"/>
                <w:sz w:val="22"/>
                <w:szCs w:val="22"/>
                <w:lang w:val="mn-MN" w:eastAsia="mn-MN" w:bidi="mn-MN"/>
              </w:rPr>
            </w:pPr>
            <w:r w:rsidRPr="00C96936">
              <w:rPr>
                <w:color w:val="000000"/>
                <w:sz w:val="22"/>
                <w:szCs w:val="22"/>
                <w:lang w:val="mn-MN" w:eastAsia="mn-MN" w:bidi="mn-MN"/>
              </w:rPr>
              <w:t>-Бүх төлбөр шилэн байх-1</w:t>
            </w:r>
          </w:p>
          <w:p w14:paraId="7D5F3512" w14:textId="77777777" w:rsidR="00344B48" w:rsidRPr="00C96936" w:rsidRDefault="00344B48" w:rsidP="00C96936">
            <w:pPr>
              <w:pStyle w:val="Other0"/>
              <w:spacing w:line="240" w:lineRule="auto"/>
              <w:jc w:val="both"/>
              <w:rPr>
                <w:color w:val="000000"/>
                <w:sz w:val="22"/>
                <w:szCs w:val="22"/>
                <w:lang w:val="mn-MN" w:eastAsia="mn-MN" w:bidi="mn-MN"/>
              </w:rPr>
            </w:pPr>
            <w:r w:rsidRPr="00C96936">
              <w:rPr>
                <w:color w:val="000000"/>
                <w:sz w:val="22"/>
                <w:szCs w:val="22"/>
                <w:lang w:val="mn-MN" w:eastAsia="mn-MN" w:bidi="mn-MN"/>
              </w:rPr>
              <w:t>-ЭМБ, эмч үйлчлүүлэгчдийн эрх үүрэг, хуулийн тогтоолыг зөв танилцуулах-1</w:t>
            </w:r>
          </w:p>
          <w:p w14:paraId="4883E3EE" w14:textId="77777777" w:rsidR="00344B48" w:rsidRPr="00C96936" w:rsidRDefault="00344B48" w:rsidP="00C96936">
            <w:pPr>
              <w:pStyle w:val="Other0"/>
              <w:spacing w:line="240" w:lineRule="auto"/>
              <w:jc w:val="both"/>
              <w:rPr>
                <w:color w:val="000000"/>
                <w:sz w:val="22"/>
                <w:szCs w:val="22"/>
                <w:lang w:val="mn-MN" w:eastAsia="mn-MN" w:bidi="mn-MN"/>
              </w:rPr>
            </w:pPr>
            <w:r w:rsidRPr="00C96936">
              <w:rPr>
                <w:color w:val="000000"/>
                <w:sz w:val="22"/>
                <w:szCs w:val="22"/>
                <w:lang w:val="mn-MN" w:eastAsia="mn-MN" w:bidi="mn-MN"/>
              </w:rPr>
              <w:t>-Байхгүй-4</w:t>
            </w:r>
          </w:p>
          <w:p w14:paraId="06CC0CFD" w14:textId="77777777" w:rsidR="00344B48" w:rsidRPr="00C96936" w:rsidRDefault="00344B48" w:rsidP="00344B48">
            <w:pPr>
              <w:pStyle w:val="Other0"/>
              <w:spacing w:after="280" w:line="240" w:lineRule="auto"/>
              <w:jc w:val="both"/>
              <w:rPr>
                <w:color w:val="000000"/>
                <w:sz w:val="22"/>
                <w:szCs w:val="22"/>
                <w:lang w:val="mn-MN" w:eastAsia="mn-MN" w:bidi="mn-MN"/>
              </w:rPr>
            </w:pPr>
            <w:r w:rsidRPr="00C96936">
              <w:rPr>
                <w:color w:val="000000"/>
                <w:sz w:val="22"/>
                <w:szCs w:val="22"/>
                <w:lang w:val="mn-MN" w:eastAsia="mn-MN" w:bidi="mn-MN"/>
              </w:rPr>
              <w:t>-Бөглөөгүй -31</w:t>
            </w:r>
          </w:p>
          <w:p w14:paraId="6CE15386" w14:textId="3F624C1B" w:rsidR="00344B48" w:rsidRPr="00C96936" w:rsidRDefault="00344B48" w:rsidP="00344B48">
            <w:pPr>
              <w:pStyle w:val="Other0"/>
              <w:spacing w:after="280" w:line="240" w:lineRule="auto"/>
              <w:jc w:val="both"/>
              <w:rPr>
                <w:color w:val="000000"/>
                <w:sz w:val="22"/>
                <w:szCs w:val="22"/>
                <w:lang w:val="mn-MN" w:eastAsia="mn-MN" w:bidi="mn-MN"/>
              </w:rPr>
            </w:pPr>
            <w:r w:rsidRPr="00C96936">
              <w:rPr>
                <w:color w:val="000000"/>
                <w:sz w:val="22"/>
                <w:szCs w:val="22"/>
                <w:cs/>
                <w:lang w:val="mn-MN" w:eastAsia="mn-MN" w:bidi="mn-Mong-CN"/>
              </w:rPr>
              <w:t>13</w:t>
            </w:r>
            <w:r w:rsidRPr="00C96936">
              <w:rPr>
                <w:color w:val="000000"/>
                <w:sz w:val="22"/>
                <w:szCs w:val="22"/>
                <w:lang w:val="mn-MN" w:eastAsia="mn-MN" w:bidi="mn-Mong-CN"/>
              </w:rPr>
              <w:t xml:space="preserve">. </w:t>
            </w:r>
            <w:r w:rsidRPr="00C96936">
              <w:rPr>
                <w:color w:val="000000"/>
                <w:sz w:val="22"/>
                <w:szCs w:val="22"/>
                <w:lang w:val="mn-MN" w:eastAsia="mn-MN" w:bidi="mn-MN"/>
              </w:rPr>
              <w:t>Таны бодлоор эрүүл мэндийн салбар дахь авлига, албан бус төлбөртэй</w:t>
            </w:r>
            <w:r w:rsidR="00C96936" w:rsidRPr="00C96936">
              <w:rPr>
                <w:color w:val="000000"/>
                <w:sz w:val="22"/>
                <w:szCs w:val="22"/>
                <w:lang w:val="mn-MN" w:eastAsia="mn-MN" w:bidi="mn-MN"/>
              </w:rPr>
              <w:t xml:space="preserve"> т</w:t>
            </w:r>
            <w:r w:rsidRPr="00C96936">
              <w:rPr>
                <w:color w:val="000000"/>
                <w:sz w:val="22"/>
                <w:szCs w:val="22"/>
                <w:lang w:val="mn-MN" w:eastAsia="mn-MN" w:bidi="mn-MN"/>
              </w:rPr>
              <w:t>эмцэхийн тулд эрүүл мэндийн яам болон эрүүл мэндийн байгууллагын</w:t>
            </w:r>
          </w:p>
          <w:p w14:paraId="1B4E3BF6" w14:textId="77777777" w:rsidR="00344B48" w:rsidRPr="00C96936" w:rsidRDefault="00344B48" w:rsidP="00344B48">
            <w:pPr>
              <w:pStyle w:val="Other0"/>
              <w:spacing w:after="280" w:line="240" w:lineRule="auto"/>
              <w:jc w:val="both"/>
              <w:rPr>
                <w:color w:val="000000"/>
                <w:sz w:val="22"/>
                <w:szCs w:val="22"/>
                <w:lang w:val="mn-MN" w:eastAsia="mn-MN" w:bidi="mn-MN"/>
              </w:rPr>
            </w:pPr>
            <w:r w:rsidRPr="00C96936">
              <w:rPr>
                <w:color w:val="000000"/>
                <w:sz w:val="22"/>
                <w:szCs w:val="22"/>
                <w:lang w:val="mn-MN" w:eastAsia="mn-MN" w:bidi="mn-MN"/>
              </w:rPr>
              <w:lastRenderedPageBreak/>
              <w:t>удирдлагууд өөр өөр оролцогч талуудтай хэрхан хамтран ажиллах вэ?</w:t>
            </w:r>
          </w:p>
          <w:p w14:paraId="235EFEA5"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Ил тод тайлагнах-1</w:t>
            </w:r>
          </w:p>
          <w:p w14:paraId="0E5BD537"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Засгийн газар, ЭМЯ хамтрах-3</w:t>
            </w:r>
          </w:p>
          <w:p w14:paraId="740F4737"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Үйлчлүүлэгчид авилга, албан бус төлбөр чухал биш гэдгийг бүх шатанд таниулах-1</w:t>
            </w:r>
          </w:p>
          <w:p w14:paraId="092BF794"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Эрүүл мэндийн хяналтын баг ажиллуулах-1</w:t>
            </w:r>
          </w:p>
          <w:p w14:paraId="76C5A022"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ЭМД-ын санхүүжилтыг нэмэгдүүлэх-1</w:t>
            </w:r>
          </w:p>
          <w:p w14:paraId="169D4179" w14:textId="77777777" w:rsidR="00344B48" w:rsidRPr="00C96936"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Сурталчилгаа хийх-2</w:t>
            </w:r>
          </w:p>
          <w:p w14:paraId="10AA8AB9" w14:textId="2677F9EC" w:rsidR="00344B48" w:rsidRDefault="00344B48" w:rsidP="00C96936">
            <w:pPr>
              <w:pStyle w:val="Other0"/>
              <w:numPr>
                <w:ilvl w:val="0"/>
                <w:numId w:val="29"/>
              </w:numPr>
              <w:spacing w:line="240" w:lineRule="auto"/>
              <w:jc w:val="both"/>
              <w:rPr>
                <w:color w:val="000000"/>
                <w:sz w:val="22"/>
                <w:szCs w:val="22"/>
                <w:lang w:val="mn-MN" w:eastAsia="mn-MN" w:bidi="mn-MN"/>
              </w:rPr>
            </w:pPr>
            <w:r w:rsidRPr="00C96936">
              <w:rPr>
                <w:color w:val="000000"/>
                <w:sz w:val="22"/>
                <w:szCs w:val="22"/>
                <w:lang w:val="mn-MN" w:eastAsia="mn-MN" w:bidi="mn-MN"/>
              </w:rPr>
              <w:t>Бөглөөгүй -31</w:t>
            </w:r>
          </w:p>
          <w:p w14:paraId="69E2F2BE" w14:textId="77777777" w:rsidR="00C96936" w:rsidRPr="00C96936" w:rsidRDefault="00C96936" w:rsidP="00C96936">
            <w:pPr>
              <w:pStyle w:val="Other0"/>
              <w:spacing w:line="240" w:lineRule="auto"/>
              <w:ind w:left="720"/>
              <w:jc w:val="both"/>
              <w:rPr>
                <w:color w:val="000000"/>
                <w:sz w:val="22"/>
                <w:szCs w:val="22"/>
                <w:lang w:val="mn-MN" w:eastAsia="mn-MN" w:bidi="mn-MN"/>
              </w:rPr>
            </w:pPr>
          </w:p>
          <w:p w14:paraId="64B9C318" w14:textId="4D49FA16" w:rsidR="00344B48" w:rsidRPr="00C96936" w:rsidRDefault="00344B48" w:rsidP="00344B48">
            <w:pPr>
              <w:pStyle w:val="Other0"/>
              <w:spacing w:after="280" w:line="240" w:lineRule="auto"/>
              <w:jc w:val="both"/>
              <w:rPr>
                <w:color w:val="000000"/>
                <w:sz w:val="22"/>
                <w:szCs w:val="22"/>
                <w:lang w:val="mn-MN" w:eastAsia="mn-MN" w:bidi="mn-MN"/>
              </w:rPr>
            </w:pPr>
            <w:r w:rsidRPr="00C96936">
              <w:rPr>
                <w:color w:val="000000"/>
                <w:sz w:val="22"/>
                <w:szCs w:val="22"/>
                <w:cs/>
                <w:lang w:val="mn-MN" w:eastAsia="mn-MN" w:bidi="mn-Mong-CN"/>
              </w:rPr>
              <w:t>14</w:t>
            </w:r>
            <w:r w:rsidRPr="00C96936">
              <w:rPr>
                <w:color w:val="000000"/>
                <w:sz w:val="22"/>
                <w:szCs w:val="22"/>
                <w:lang w:val="mn-MN" w:eastAsia="mn-MN" w:bidi="mn-Mong-CN"/>
              </w:rPr>
              <w:t xml:space="preserve">. </w:t>
            </w:r>
            <w:r w:rsidRPr="00C96936">
              <w:rPr>
                <w:color w:val="000000"/>
                <w:sz w:val="22"/>
                <w:szCs w:val="22"/>
                <w:lang w:val="mn-MN" w:eastAsia="mn-MN" w:bidi="mn-MN"/>
              </w:rPr>
              <w:t>Энэхүү асуулга бөглөхдөө та дараах зуйлсийг голчлон авч үзсэн:</w:t>
            </w:r>
          </w:p>
          <w:p w14:paraId="457E6249" w14:textId="77777777" w:rsidR="00344B48" w:rsidRPr="00C96936" w:rsidRDefault="00344B48" w:rsidP="00C96936">
            <w:pPr>
              <w:pStyle w:val="Other0"/>
              <w:numPr>
                <w:ilvl w:val="0"/>
                <w:numId w:val="30"/>
              </w:numPr>
              <w:spacing w:line="240" w:lineRule="auto"/>
              <w:jc w:val="both"/>
              <w:rPr>
                <w:color w:val="000000"/>
                <w:sz w:val="22"/>
                <w:szCs w:val="22"/>
                <w:lang w:val="mn-MN" w:eastAsia="mn-MN" w:bidi="mn-MN"/>
              </w:rPr>
            </w:pPr>
            <w:r w:rsidRPr="00C96936">
              <w:rPr>
                <w:color w:val="000000"/>
                <w:sz w:val="22"/>
                <w:szCs w:val="22"/>
                <w:lang w:val="mn-MN" w:eastAsia="mn-MN" w:bidi="mn-MN"/>
              </w:rPr>
              <w:t>Өөрийн туршлага-4</w:t>
            </w:r>
          </w:p>
          <w:p w14:paraId="1C8D59F2" w14:textId="77777777" w:rsidR="00344B48" w:rsidRPr="00C96936" w:rsidRDefault="00344B48" w:rsidP="00C96936">
            <w:pPr>
              <w:pStyle w:val="Other0"/>
              <w:numPr>
                <w:ilvl w:val="0"/>
                <w:numId w:val="30"/>
              </w:numPr>
              <w:spacing w:line="240" w:lineRule="auto"/>
              <w:jc w:val="both"/>
              <w:rPr>
                <w:color w:val="000000"/>
                <w:sz w:val="22"/>
                <w:szCs w:val="22"/>
                <w:lang w:val="mn-MN" w:eastAsia="mn-MN" w:bidi="mn-MN"/>
              </w:rPr>
            </w:pPr>
            <w:r w:rsidRPr="00C96936">
              <w:rPr>
                <w:color w:val="000000"/>
                <w:sz w:val="22"/>
                <w:szCs w:val="22"/>
                <w:lang w:val="mn-MN" w:eastAsia="mn-MN" w:bidi="mn-MN"/>
              </w:rPr>
              <w:t>Хамаатан садан, найз нөхдийнхөө туршлага-14</w:t>
            </w:r>
          </w:p>
          <w:p w14:paraId="75C06111" w14:textId="77777777" w:rsidR="00344B48" w:rsidRPr="00C96936" w:rsidRDefault="00344B48" w:rsidP="00C96936">
            <w:pPr>
              <w:pStyle w:val="Other0"/>
              <w:numPr>
                <w:ilvl w:val="0"/>
                <w:numId w:val="30"/>
              </w:numPr>
              <w:spacing w:line="240" w:lineRule="auto"/>
              <w:jc w:val="both"/>
              <w:rPr>
                <w:color w:val="000000"/>
                <w:sz w:val="22"/>
                <w:szCs w:val="22"/>
                <w:lang w:val="mn-MN" w:eastAsia="mn-MN" w:bidi="mn-MN"/>
              </w:rPr>
            </w:pPr>
            <w:r w:rsidRPr="00C96936">
              <w:rPr>
                <w:color w:val="000000"/>
                <w:sz w:val="22"/>
                <w:szCs w:val="22"/>
                <w:lang w:val="mn-MN" w:eastAsia="mn-MN" w:bidi="mn-MN"/>
              </w:rPr>
              <w:t>Манай байгууллагын гишүүдийн туршлага-12</w:t>
            </w:r>
          </w:p>
          <w:p w14:paraId="7058C64E" w14:textId="77777777" w:rsidR="00344B48" w:rsidRPr="00026964" w:rsidRDefault="00344B48" w:rsidP="00C96936">
            <w:pPr>
              <w:pStyle w:val="Other0"/>
              <w:numPr>
                <w:ilvl w:val="0"/>
                <w:numId w:val="30"/>
              </w:numPr>
              <w:spacing w:line="240" w:lineRule="auto"/>
              <w:jc w:val="both"/>
              <w:rPr>
                <w:color w:val="000000"/>
                <w:sz w:val="22"/>
                <w:szCs w:val="22"/>
                <w:lang w:val="mn-MN" w:eastAsia="mn-MN" w:bidi="mn-MN"/>
              </w:rPr>
            </w:pPr>
            <w:r w:rsidRPr="00C96936">
              <w:rPr>
                <w:color w:val="000000"/>
                <w:sz w:val="22"/>
                <w:szCs w:val="22"/>
                <w:lang w:val="mn-MN" w:eastAsia="mn-MN" w:bidi="mn-MN"/>
              </w:rPr>
              <w:t>Бусад (тодорхойлно уу</w:t>
            </w:r>
            <w:r w:rsidRPr="00C96936">
              <w:rPr>
                <w:color w:val="000000"/>
                <w:sz w:val="22"/>
                <w:szCs w:val="22"/>
                <w:lang w:eastAsia="mn-MN" w:bidi="mn-MN"/>
              </w:rPr>
              <w:t>)</w:t>
            </w:r>
            <w:r w:rsidRPr="00C96936">
              <w:rPr>
                <w:color w:val="000000"/>
                <w:sz w:val="22"/>
                <w:szCs w:val="22"/>
                <w:lang w:val="mn-MN" w:eastAsia="mn-MN" w:bidi="mn-MN"/>
              </w:rPr>
              <w:t>-10</w:t>
            </w:r>
          </w:p>
          <w:p w14:paraId="18BC855D" w14:textId="77777777" w:rsidR="00344B48" w:rsidRPr="00026964" w:rsidRDefault="00344B48" w:rsidP="00344B48">
            <w:pPr>
              <w:pStyle w:val="Other0"/>
              <w:spacing w:after="280" w:line="240" w:lineRule="auto"/>
              <w:jc w:val="both"/>
              <w:rPr>
                <w:color w:val="000000"/>
                <w:sz w:val="22"/>
                <w:szCs w:val="22"/>
                <w:lang w:val="mn-MN" w:eastAsia="mn-MN" w:bidi="mn-MN"/>
              </w:rPr>
            </w:pPr>
            <w:r w:rsidRPr="00026964">
              <w:rPr>
                <w:noProof/>
                <w:color w:val="000000"/>
                <w:sz w:val="22"/>
                <w:szCs w:val="22"/>
              </w:rPr>
              <w:drawing>
                <wp:inline distT="0" distB="0" distL="0" distR="0" wp14:anchorId="7F2B853B" wp14:editId="0B509B65">
                  <wp:extent cx="4046220" cy="2143125"/>
                  <wp:effectExtent l="0" t="0" r="11430" b="9525"/>
                  <wp:docPr id="17" name="Chart 17">
                    <a:extLst xmlns:a="http://schemas.openxmlformats.org/drawingml/2006/main">
                      <a:ext uri="{FF2B5EF4-FFF2-40B4-BE49-F238E27FC236}">
                        <a16:creationId xmlns:a16="http://schemas.microsoft.com/office/drawing/2014/main" id="{CB7157CB-80E3-CB5F-1986-5B604FB57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D6E0E9F" w14:textId="4B8B3571" w:rsidR="00344B48" w:rsidRPr="00026964" w:rsidRDefault="00344B48" w:rsidP="00344B48">
            <w:pPr>
              <w:pStyle w:val="Other0"/>
              <w:spacing w:after="280" w:line="240" w:lineRule="auto"/>
              <w:jc w:val="both"/>
              <w:rPr>
                <w:color w:val="000000"/>
                <w:sz w:val="22"/>
                <w:szCs w:val="22"/>
                <w:lang w:val="mn-MN" w:eastAsia="mn-MN" w:bidi="mn-MN"/>
              </w:rPr>
            </w:pPr>
          </w:p>
        </w:tc>
      </w:tr>
    </w:tbl>
    <w:p w14:paraId="7C1EE374" w14:textId="77777777" w:rsidR="00D95394" w:rsidRPr="00026964" w:rsidRDefault="00D95394" w:rsidP="00B03E96">
      <w:pPr>
        <w:rPr>
          <w:rFonts w:ascii="Arial" w:hAnsi="Arial" w:cs="Arial"/>
          <w:lang w:val="mn-MN" w:bidi="mn-Mong-CN"/>
        </w:rPr>
      </w:pPr>
    </w:p>
    <w:sectPr w:rsidR="00D95394" w:rsidRPr="00026964" w:rsidSect="00D77C15">
      <w:footerReference w:type="default" r:id="rId45"/>
      <w:pgSz w:w="15840" w:h="12240" w:orient="landscape"/>
      <w:pgMar w:top="1440" w:right="1440" w:bottom="153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8AD851" w14:textId="77777777" w:rsidR="00AF7A3C" w:rsidRDefault="00AF7A3C" w:rsidP="00C96936">
      <w:pPr>
        <w:spacing w:after="0" w:line="240" w:lineRule="auto"/>
      </w:pPr>
      <w:r>
        <w:separator/>
      </w:r>
    </w:p>
  </w:endnote>
  <w:endnote w:type="continuationSeparator" w:id="0">
    <w:p w14:paraId="5D6E00C9" w14:textId="77777777" w:rsidR="00AF7A3C" w:rsidRDefault="00AF7A3C" w:rsidP="00C969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7504077"/>
      <w:docPartObj>
        <w:docPartGallery w:val="Page Numbers (Bottom of Page)"/>
        <w:docPartUnique/>
      </w:docPartObj>
    </w:sdtPr>
    <w:sdtEndPr>
      <w:rPr>
        <w:noProof/>
      </w:rPr>
    </w:sdtEndPr>
    <w:sdtContent>
      <w:p w14:paraId="08983557" w14:textId="5E25D9C8" w:rsidR="00C96936" w:rsidRDefault="00C96936">
        <w:pPr>
          <w:pStyle w:val="Footer"/>
          <w:jc w:val="right"/>
        </w:pPr>
        <w:r>
          <w:fldChar w:fldCharType="begin"/>
        </w:r>
        <w:r>
          <w:instrText xml:space="preserve"> PAGE   \* MERGEFORMAT </w:instrText>
        </w:r>
        <w:r>
          <w:fldChar w:fldCharType="separate"/>
        </w:r>
        <w:r w:rsidR="00642B3B">
          <w:rPr>
            <w:noProof/>
          </w:rPr>
          <w:t>31</w:t>
        </w:r>
        <w:r>
          <w:rPr>
            <w:noProof/>
          </w:rPr>
          <w:fldChar w:fldCharType="end"/>
        </w:r>
      </w:p>
    </w:sdtContent>
  </w:sdt>
  <w:p w14:paraId="6CA4456B" w14:textId="77777777" w:rsidR="00C96936" w:rsidRDefault="00C969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BD2941" w14:textId="77777777" w:rsidR="00AF7A3C" w:rsidRDefault="00AF7A3C" w:rsidP="00C96936">
      <w:pPr>
        <w:spacing w:after="0" w:line="240" w:lineRule="auto"/>
      </w:pPr>
      <w:r>
        <w:separator/>
      </w:r>
    </w:p>
  </w:footnote>
  <w:footnote w:type="continuationSeparator" w:id="0">
    <w:p w14:paraId="283D883D" w14:textId="77777777" w:rsidR="00AF7A3C" w:rsidRDefault="00AF7A3C" w:rsidP="00C969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30D43"/>
    <w:multiLevelType w:val="hybridMultilevel"/>
    <w:tmpl w:val="FC9809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6A50F98"/>
    <w:multiLevelType w:val="hybridMultilevel"/>
    <w:tmpl w:val="CD7EFB8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08A666B5"/>
    <w:multiLevelType w:val="hybridMultilevel"/>
    <w:tmpl w:val="6818D8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D632D9"/>
    <w:multiLevelType w:val="hybridMultilevel"/>
    <w:tmpl w:val="C498711A"/>
    <w:lvl w:ilvl="0" w:tplc="8158A91E">
      <w:start w:val="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63201D"/>
    <w:multiLevelType w:val="hybridMultilevel"/>
    <w:tmpl w:val="4FB89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D66033"/>
    <w:multiLevelType w:val="hybridMultilevel"/>
    <w:tmpl w:val="5D501F88"/>
    <w:lvl w:ilvl="0" w:tplc="0450000F">
      <w:start w:val="1"/>
      <w:numFmt w:val="decimal"/>
      <w:lvlText w:val="%1."/>
      <w:lvlJc w:val="left"/>
      <w:pPr>
        <w:ind w:left="720" w:hanging="360"/>
      </w:pPr>
      <w:rPr>
        <w:rFonts w:hint="default"/>
      </w:rPr>
    </w:lvl>
    <w:lvl w:ilvl="1" w:tplc="04500019" w:tentative="1">
      <w:start w:val="1"/>
      <w:numFmt w:val="lowerLetter"/>
      <w:lvlText w:val="%2."/>
      <w:lvlJc w:val="left"/>
      <w:pPr>
        <w:ind w:left="1440" w:hanging="360"/>
      </w:pPr>
    </w:lvl>
    <w:lvl w:ilvl="2" w:tplc="0450001B" w:tentative="1">
      <w:start w:val="1"/>
      <w:numFmt w:val="lowerRoman"/>
      <w:lvlText w:val="%3."/>
      <w:lvlJc w:val="right"/>
      <w:pPr>
        <w:ind w:left="2160" w:hanging="180"/>
      </w:pPr>
    </w:lvl>
    <w:lvl w:ilvl="3" w:tplc="0450000F" w:tentative="1">
      <w:start w:val="1"/>
      <w:numFmt w:val="decimal"/>
      <w:lvlText w:val="%4."/>
      <w:lvlJc w:val="left"/>
      <w:pPr>
        <w:ind w:left="2880" w:hanging="360"/>
      </w:pPr>
    </w:lvl>
    <w:lvl w:ilvl="4" w:tplc="04500019" w:tentative="1">
      <w:start w:val="1"/>
      <w:numFmt w:val="lowerLetter"/>
      <w:lvlText w:val="%5."/>
      <w:lvlJc w:val="left"/>
      <w:pPr>
        <w:ind w:left="3600" w:hanging="360"/>
      </w:pPr>
    </w:lvl>
    <w:lvl w:ilvl="5" w:tplc="0450001B" w:tentative="1">
      <w:start w:val="1"/>
      <w:numFmt w:val="lowerRoman"/>
      <w:lvlText w:val="%6."/>
      <w:lvlJc w:val="right"/>
      <w:pPr>
        <w:ind w:left="4320" w:hanging="180"/>
      </w:pPr>
    </w:lvl>
    <w:lvl w:ilvl="6" w:tplc="0450000F" w:tentative="1">
      <w:start w:val="1"/>
      <w:numFmt w:val="decimal"/>
      <w:lvlText w:val="%7."/>
      <w:lvlJc w:val="left"/>
      <w:pPr>
        <w:ind w:left="5040" w:hanging="360"/>
      </w:pPr>
    </w:lvl>
    <w:lvl w:ilvl="7" w:tplc="04500019" w:tentative="1">
      <w:start w:val="1"/>
      <w:numFmt w:val="lowerLetter"/>
      <w:lvlText w:val="%8."/>
      <w:lvlJc w:val="left"/>
      <w:pPr>
        <w:ind w:left="5760" w:hanging="360"/>
      </w:pPr>
    </w:lvl>
    <w:lvl w:ilvl="8" w:tplc="0450001B" w:tentative="1">
      <w:start w:val="1"/>
      <w:numFmt w:val="lowerRoman"/>
      <w:lvlText w:val="%9."/>
      <w:lvlJc w:val="right"/>
      <w:pPr>
        <w:ind w:left="6480" w:hanging="180"/>
      </w:pPr>
    </w:lvl>
  </w:abstractNum>
  <w:abstractNum w:abstractNumId="6" w15:restartNumberingAfterBreak="0">
    <w:nsid w:val="0B5B5431"/>
    <w:multiLevelType w:val="hybridMultilevel"/>
    <w:tmpl w:val="BE985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8339E8"/>
    <w:multiLevelType w:val="hybridMultilevel"/>
    <w:tmpl w:val="6EA8AC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4C1A17"/>
    <w:multiLevelType w:val="hybridMultilevel"/>
    <w:tmpl w:val="105AA6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EE62F5"/>
    <w:multiLevelType w:val="hybridMultilevel"/>
    <w:tmpl w:val="2DE645D4"/>
    <w:lvl w:ilvl="0" w:tplc="8158A91E">
      <w:start w:val="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566D9A"/>
    <w:multiLevelType w:val="multilevel"/>
    <w:tmpl w:val="D4462350"/>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mn-MN" w:eastAsia="mn-MN" w:bidi="mn-M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195107E"/>
    <w:multiLevelType w:val="hybridMultilevel"/>
    <w:tmpl w:val="E174A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0A4B0A"/>
    <w:multiLevelType w:val="multilevel"/>
    <w:tmpl w:val="F0F441BA"/>
    <w:lvl w:ilvl="0">
      <w:start w:val="9"/>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lang w:val="mn-MN" w:eastAsia="mn-MN" w:bidi="mn-M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52D6183"/>
    <w:multiLevelType w:val="hybridMultilevel"/>
    <w:tmpl w:val="68FADE78"/>
    <w:lvl w:ilvl="0" w:tplc="77C4007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5655FD"/>
    <w:multiLevelType w:val="hybridMultilevel"/>
    <w:tmpl w:val="21D4125A"/>
    <w:lvl w:ilvl="0" w:tplc="77C4007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9C54A6"/>
    <w:multiLevelType w:val="hybridMultilevel"/>
    <w:tmpl w:val="751C183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396AE6"/>
    <w:multiLevelType w:val="hybridMultilevel"/>
    <w:tmpl w:val="EA6A94EA"/>
    <w:lvl w:ilvl="0" w:tplc="77C4007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1675E6"/>
    <w:multiLevelType w:val="hybridMultilevel"/>
    <w:tmpl w:val="C2CC7D08"/>
    <w:lvl w:ilvl="0" w:tplc="6ED20C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A21C4E"/>
    <w:multiLevelType w:val="hybridMultilevel"/>
    <w:tmpl w:val="852A1BEE"/>
    <w:lvl w:ilvl="0" w:tplc="77C4007C">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3FD3EE8"/>
    <w:multiLevelType w:val="hybridMultilevel"/>
    <w:tmpl w:val="93C0AA20"/>
    <w:lvl w:ilvl="0" w:tplc="20F4B44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5574BE"/>
    <w:multiLevelType w:val="hybridMultilevel"/>
    <w:tmpl w:val="911C7732"/>
    <w:lvl w:ilvl="0" w:tplc="87B0CDFA">
      <w:start w:val="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BF2190"/>
    <w:multiLevelType w:val="hybridMultilevel"/>
    <w:tmpl w:val="E4F89646"/>
    <w:lvl w:ilvl="0" w:tplc="534C1506">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F10B7E"/>
    <w:multiLevelType w:val="hybridMultilevel"/>
    <w:tmpl w:val="0AD4C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A931AD"/>
    <w:multiLevelType w:val="hybridMultilevel"/>
    <w:tmpl w:val="57B2DB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8CB5A82"/>
    <w:multiLevelType w:val="hybridMultilevel"/>
    <w:tmpl w:val="FD3685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A2644C"/>
    <w:multiLevelType w:val="hybridMultilevel"/>
    <w:tmpl w:val="FB7EB8FC"/>
    <w:lvl w:ilvl="0" w:tplc="AE161788">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EA7ACA"/>
    <w:multiLevelType w:val="hybridMultilevel"/>
    <w:tmpl w:val="D9D44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C3639B"/>
    <w:multiLevelType w:val="hybridMultilevel"/>
    <w:tmpl w:val="4E546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515FA9"/>
    <w:multiLevelType w:val="hybridMultilevel"/>
    <w:tmpl w:val="2326B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F11AA3"/>
    <w:multiLevelType w:val="hybridMultilevel"/>
    <w:tmpl w:val="2DD25F04"/>
    <w:lvl w:ilvl="0" w:tplc="8158A91E">
      <w:start w:val="6"/>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F7564E0"/>
    <w:multiLevelType w:val="hybridMultilevel"/>
    <w:tmpl w:val="76DAF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17550B"/>
    <w:multiLevelType w:val="hybridMultilevel"/>
    <w:tmpl w:val="ACD84FE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99B2CAC"/>
    <w:multiLevelType w:val="hybridMultilevel"/>
    <w:tmpl w:val="B3F428C2"/>
    <w:lvl w:ilvl="0" w:tplc="8158A91E">
      <w:start w:val="6"/>
      <w:numFmt w:val="bullet"/>
      <w:lvlText w:val="•"/>
      <w:lvlJc w:val="left"/>
      <w:pPr>
        <w:ind w:left="780" w:hanging="360"/>
      </w:pPr>
      <w:rPr>
        <w:rFonts w:ascii="Arial" w:eastAsiaTheme="minorHAnsi" w:hAnsi="Arial" w:cs="Aria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 w15:restartNumberingAfterBreak="0">
    <w:nsid w:val="73D164E5"/>
    <w:multiLevelType w:val="hybridMultilevel"/>
    <w:tmpl w:val="7AB044C2"/>
    <w:lvl w:ilvl="0" w:tplc="372054F0">
      <w:start w:val="5"/>
      <w:numFmt w:val="bullet"/>
      <w:lvlText w:val="-"/>
      <w:lvlJc w:val="left"/>
      <w:pPr>
        <w:ind w:left="720" w:hanging="360"/>
      </w:pPr>
      <w:rPr>
        <w:rFonts w:ascii="Arial" w:eastAsiaTheme="minorHAnsi" w:hAnsi="Arial" w:cs="Aria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42D33A6"/>
    <w:multiLevelType w:val="hybridMultilevel"/>
    <w:tmpl w:val="B14C3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40D83"/>
    <w:multiLevelType w:val="multilevel"/>
    <w:tmpl w:val="0EE4BD2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shd w:val="clear" w:color="auto" w:fill="auto"/>
        <w:lang w:val="mn-MN" w:eastAsia="mn-MN" w:bidi="mn-M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73917DB"/>
    <w:multiLevelType w:val="hybridMultilevel"/>
    <w:tmpl w:val="8A5ED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973546"/>
    <w:multiLevelType w:val="hybridMultilevel"/>
    <w:tmpl w:val="FF062B82"/>
    <w:lvl w:ilvl="0" w:tplc="8158A91E">
      <w:start w:val="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050C1B"/>
    <w:multiLevelType w:val="hybridMultilevel"/>
    <w:tmpl w:val="4EC0A9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7"/>
  </w:num>
  <w:num w:numId="3">
    <w:abstractNumId w:val="10"/>
  </w:num>
  <w:num w:numId="4">
    <w:abstractNumId w:val="24"/>
  </w:num>
  <w:num w:numId="5">
    <w:abstractNumId w:val="7"/>
  </w:num>
  <w:num w:numId="6">
    <w:abstractNumId w:val="12"/>
  </w:num>
  <w:num w:numId="7">
    <w:abstractNumId w:val="35"/>
  </w:num>
  <w:num w:numId="8">
    <w:abstractNumId w:val="18"/>
  </w:num>
  <w:num w:numId="9">
    <w:abstractNumId w:val="14"/>
  </w:num>
  <w:num w:numId="10">
    <w:abstractNumId w:val="16"/>
  </w:num>
  <w:num w:numId="11">
    <w:abstractNumId w:val="13"/>
  </w:num>
  <w:num w:numId="12">
    <w:abstractNumId w:val="4"/>
  </w:num>
  <w:num w:numId="13">
    <w:abstractNumId w:val="11"/>
  </w:num>
  <w:num w:numId="14">
    <w:abstractNumId w:val="2"/>
  </w:num>
  <w:num w:numId="15">
    <w:abstractNumId w:val="31"/>
  </w:num>
  <w:num w:numId="16">
    <w:abstractNumId w:val="5"/>
  </w:num>
  <w:num w:numId="17">
    <w:abstractNumId w:val="26"/>
  </w:num>
  <w:num w:numId="18">
    <w:abstractNumId w:val="1"/>
  </w:num>
  <w:num w:numId="19">
    <w:abstractNumId w:val="0"/>
  </w:num>
  <w:num w:numId="20">
    <w:abstractNumId w:val="17"/>
  </w:num>
  <w:num w:numId="21">
    <w:abstractNumId w:val="23"/>
  </w:num>
  <w:num w:numId="22">
    <w:abstractNumId w:val="30"/>
  </w:num>
  <w:num w:numId="23">
    <w:abstractNumId w:val="29"/>
  </w:num>
  <w:num w:numId="24">
    <w:abstractNumId w:val="3"/>
  </w:num>
  <w:num w:numId="25">
    <w:abstractNumId w:val="37"/>
  </w:num>
  <w:num w:numId="26">
    <w:abstractNumId w:val="32"/>
  </w:num>
  <w:num w:numId="27">
    <w:abstractNumId w:val="9"/>
  </w:num>
  <w:num w:numId="28">
    <w:abstractNumId w:val="34"/>
  </w:num>
  <w:num w:numId="29">
    <w:abstractNumId w:val="20"/>
  </w:num>
  <w:num w:numId="30">
    <w:abstractNumId w:val="22"/>
  </w:num>
  <w:num w:numId="31">
    <w:abstractNumId w:val="38"/>
  </w:num>
  <w:num w:numId="32">
    <w:abstractNumId w:val="6"/>
  </w:num>
  <w:num w:numId="33">
    <w:abstractNumId w:val="15"/>
  </w:num>
  <w:num w:numId="34">
    <w:abstractNumId w:val="21"/>
  </w:num>
  <w:num w:numId="35">
    <w:abstractNumId w:val="33"/>
  </w:num>
  <w:num w:numId="36">
    <w:abstractNumId w:val="25"/>
  </w:num>
  <w:num w:numId="37">
    <w:abstractNumId w:val="8"/>
  </w:num>
  <w:num w:numId="38">
    <w:abstractNumId w:val="36"/>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72C"/>
    <w:rsid w:val="0002349D"/>
    <w:rsid w:val="00026964"/>
    <w:rsid w:val="00026C2C"/>
    <w:rsid w:val="00040A15"/>
    <w:rsid w:val="0006272C"/>
    <w:rsid w:val="000A0532"/>
    <w:rsid w:val="000B0848"/>
    <w:rsid w:val="000C5802"/>
    <w:rsid w:val="000F2611"/>
    <w:rsid w:val="001041DB"/>
    <w:rsid w:val="0010527A"/>
    <w:rsid w:val="00130F45"/>
    <w:rsid w:val="00134499"/>
    <w:rsid w:val="0014543E"/>
    <w:rsid w:val="00161369"/>
    <w:rsid w:val="00167F8B"/>
    <w:rsid w:val="0018625A"/>
    <w:rsid w:val="001B0C52"/>
    <w:rsid w:val="001B4029"/>
    <w:rsid w:val="001C4BF5"/>
    <w:rsid w:val="001D49E0"/>
    <w:rsid w:val="001E5FAD"/>
    <w:rsid w:val="001E6BE4"/>
    <w:rsid w:val="001F5A81"/>
    <w:rsid w:val="00247B91"/>
    <w:rsid w:val="002651CB"/>
    <w:rsid w:val="00287C4F"/>
    <w:rsid w:val="002C32E0"/>
    <w:rsid w:val="002D142F"/>
    <w:rsid w:val="00327AF0"/>
    <w:rsid w:val="00331CB1"/>
    <w:rsid w:val="00344B48"/>
    <w:rsid w:val="00383276"/>
    <w:rsid w:val="00390B14"/>
    <w:rsid w:val="003C08CA"/>
    <w:rsid w:val="00406DB9"/>
    <w:rsid w:val="00445B7B"/>
    <w:rsid w:val="00461D6B"/>
    <w:rsid w:val="00465F49"/>
    <w:rsid w:val="004A5D41"/>
    <w:rsid w:val="004C1EB3"/>
    <w:rsid w:val="004C794D"/>
    <w:rsid w:val="00511358"/>
    <w:rsid w:val="005179B2"/>
    <w:rsid w:val="00570747"/>
    <w:rsid w:val="005816EB"/>
    <w:rsid w:val="00585595"/>
    <w:rsid w:val="005E27CB"/>
    <w:rsid w:val="006319E6"/>
    <w:rsid w:val="00642B3B"/>
    <w:rsid w:val="00664E63"/>
    <w:rsid w:val="006710CC"/>
    <w:rsid w:val="00694479"/>
    <w:rsid w:val="00695C72"/>
    <w:rsid w:val="00696C89"/>
    <w:rsid w:val="006D1E3A"/>
    <w:rsid w:val="006F08AD"/>
    <w:rsid w:val="00712246"/>
    <w:rsid w:val="007418BC"/>
    <w:rsid w:val="007C398C"/>
    <w:rsid w:val="007D6509"/>
    <w:rsid w:val="00846347"/>
    <w:rsid w:val="00855B15"/>
    <w:rsid w:val="00881EED"/>
    <w:rsid w:val="008A0D8D"/>
    <w:rsid w:val="008A3152"/>
    <w:rsid w:val="008E0FFD"/>
    <w:rsid w:val="00933673"/>
    <w:rsid w:val="009345B1"/>
    <w:rsid w:val="00936568"/>
    <w:rsid w:val="0094376F"/>
    <w:rsid w:val="00992923"/>
    <w:rsid w:val="00992EAD"/>
    <w:rsid w:val="009D42BB"/>
    <w:rsid w:val="009F0945"/>
    <w:rsid w:val="00A20962"/>
    <w:rsid w:val="00A45C09"/>
    <w:rsid w:val="00A475F4"/>
    <w:rsid w:val="00A6042D"/>
    <w:rsid w:val="00A90DD6"/>
    <w:rsid w:val="00AD4DCD"/>
    <w:rsid w:val="00AF5E08"/>
    <w:rsid w:val="00AF7A3C"/>
    <w:rsid w:val="00B03E96"/>
    <w:rsid w:val="00B37CF4"/>
    <w:rsid w:val="00B511DD"/>
    <w:rsid w:val="00BE0975"/>
    <w:rsid w:val="00BE1D42"/>
    <w:rsid w:val="00BF31E6"/>
    <w:rsid w:val="00C43861"/>
    <w:rsid w:val="00C444A2"/>
    <w:rsid w:val="00C46D06"/>
    <w:rsid w:val="00C96936"/>
    <w:rsid w:val="00CB7457"/>
    <w:rsid w:val="00CE2AE1"/>
    <w:rsid w:val="00D77C15"/>
    <w:rsid w:val="00D83AE9"/>
    <w:rsid w:val="00D95394"/>
    <w:rsid w:val="00EA1E42"/>
    <w:rsid w:val="00EB0282"/>
    <w:rsid w:val="00F143C6"/>
    <w:rsid w:val="00F35956"/>
    <w:rsid w:val="00F5451A"/>
    <w:rsid w:val="00FA2C90"/>
    <w:rsid w:val="00FC5F24"/>
    <w:rsid w:val="00FF07C1"/>
    <w:rsid w:val="00FF2C7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115001"/>
  <w15:chartTrackingRefBased/>
  <w15:docId w15:val="{FC9092FD-04F6-4068-943D-53971273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6272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6272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6272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6272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6272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6272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6272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6272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6272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272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6272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6272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6272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6272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6272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6272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6272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6272C"/>
    <w:rPr>
      <w:rFonts w:eastAsiaTheme="majorEastAsia" w:cstheme="majorBidi"/>
      <w:color w:val="272727" w:themeColor="text1" w:themeTint="D8"/>
    </w:rPr>
  </w:style>
  <w:style w:type="paragraph" w:styleId="Title">
    <w:name w:val="Title"/>
    <w:basedOn w:val="Normal"/>
    <w:next w:val="Normal"/>
    <w:link w:val="TitleChar"/>
    <w:uiPriority w:val="10"/>
    <w:qFormat/>
    <w:rsid w:val="0006272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272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272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34"/>
    <w:rsid w:val="0006272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6272C"/>
    <w:pPr>
      <w:spacing w:before="160"/>
      <w:jc w:val="center"/>
    </w:pPr>
    <w:rPr>
      <w:i/>
      <w:iCs/>
      <w:color w:val="404040" w:themeColor="text1" w:themeTint="BF"/>
    </w:rPr>
  </w:style>
  <w:style w:type="character" w:customStyle="1" w:styleId="QuoteChar">
    <w:name w:val="Quote Char"/>
    <w:basedOn w:val="DefaultParagraphFont"/>
    <w:link w:val="Quote"/>
    <w:uiPriority w:val="29"/>
    <w:rsid w:val="0006272C"/>
    <w:rPr>
      <w:i/>
      <w:iCs/>
      <w:color w:val="404040" w:themeColor="text1" w:themeTint="BF"/>
    </w:rPr>
  </w:style>
  <w:style w:type="paragraph" w:styleId="ListParagraph">
    <w:name w:val="List Paragraph"/>
    <w:aliases w:val="Дэд гарчиг,Paragraph,List Paragraph1,List Paragraph Num,Subtitle1,Subtitle11,Subtitle111,Subtitle1111,Subtitle11111,Subtitle2,List Paragraph (numbered (a)),Bullets,List Paragraph nowy,References,Subtitle111111"/>
    <w:basedOn w:val="Normal"/>
    <w:uiPriority w:val="34"/>
    <w:qFormat/>
    <w:rsid w:val="0006272C"/>
    <w:pPr>
      <w:ind w:left="720"/>
      <w:contextualSpacing/>
    </w:pPr>
  </w:style>
  <w:style w:type="character" w:styleId="IntenseEmphasis">
    <w:name w:val="Intense Emphasis"/>
    <w:basedOn w:val="DefaultParagraphFont"/>
    <w:uiPriority w:val="21"/>
    <w:qFormat/>
    <w:rsid w:val="0006272C"/>
    <w:rPr>
      <w:i/>
      <w:iCs/>
      <w:color w:val="0F4761" w:themeColor="accent1" w:themeShade="BF"/>
    </w:rPr>
  </w:style>
  <w:style w:type="paragraph" w:styleId="IntenseQuote">
    <w:name w:val="Intense Quote"/>
    <w:basedOn w:val="Normal"/>
    <w:next w:val="Normal"/>
    <w:link w:val="IntenseQuoteChar"/>
    <w:uiPriority w:val="30"/>
    <w:qFormat/>
    <w:rsid w:val="0006272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6272C"/>
    <w:rPr>
      <w:i/>
      <w:iCs/>
      <w:color w:val="0F4761" w:themeColor="accent1" w:themeShade="BF"/>
    </w:rPr>
  </w:style>
  <w:style w:type="character" w:styleId="IntenseReference">
    <w:name w:val="Intense Reference"/>
    <w:basedOn w:val="DefaultParagraphFont"/>
    <w:uiPriority w:val="32"/>
    <w:qFormat/>
    <w:rsid w:val="0006272C"/>
    <w:rPr>
      <w:b/>
      <w:bCs/>
      <w:smallCaps/>
      <w:color w:val="0F4761" w:themeColor="accent1" w:themeShade="BF"/>
      <w:spacing w:val="5"/>
    </w:rPr>
  </w:style>
  <w:style w:type="table" w:styleId="TableGrid">
    <w:name w:val="Table Grid"/>
    <w:basedOn w:val="TableNormal"/>
    <w:uiPriority w:val="39"/>
    <w:rsid w:val="00D953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her">
    <w:name w:val="Other_"/>
    <w:basedOn w:val="DefaultParagraphFont"/>
    <w:link w:val="Other0"/>
    <w:rsid w:val="00992923"/>
    <w:rPr>
      <w:rFonts w:ascii="Arial" w:eastAsia="Arial" w:hAnsi="Arial" w:cs="Arial"/>
      <w:sz w:val="20"/>
      <w:szCs w:val="20"/>
    </w:rPr>
  </w:style>
  <w:style w:type="paragraph" w:customStyle="1" w:styleId="Other0">
    <w:name w:val="Other"/>
    <w:basedOn w:val="Normal"/>
    <w:link w:val="Other"/>
    <w:rsid w:val="00992923"/>
    <w:pPr>
      <w:widowControl w:val="0"/>
      <w:spacing w:after="0" w:line="262" w:lineRule="auto"/>
    </w:pPr>
    <w:rPr>
      <w:rFonts w:ascii="Arial" w:eastAsia="Arial" w:hAnsi="Arial" w:cs="Arial"/>
      <w:sz w:val="20"/>
      <w:szCs w:val="20"/>
    </w:rPr>
  </w:style>
  <w:style w:type="character" w:customStyle="1" w:styleId="BodyTextChar">
    <w:name w:val="Body Text Char"/>
    <w:basedOn w:val="DefaultParagraphFont"/>
    <w:link w:val="BodyText"/>
    <w:rsid w:val="00A90DD6"/>
    <w:rPr>
      <w:rFonts w:ascii="Arial" w:eastAsia="Arial" w:hAnsi="Arial" w:cs="Arial"/>
    </w:rPr>
  </w:style>
  <w:style w:type="paragraph" w:styleId="BodyText">
    <w:name w:val="Body Text"/>
    <w:basedOn w:val="Normal"/>
    <w:link w:val="BodyTextChar"/>
    <w:qFormat/>
    <w:rsid w:val="00A90DD6"/>
    <w:pPr>
      <w:widowControl w:val="0"/>
      <w:spacing w:after="0" w:line="271" w:lineRule="auto"/>
    </w:pPr>
    <w:rPr>
      <w:rFonts w:ascii="Arial" w:eastAsia="Arial" w:hAnsi="Arial" w:cs="Arial"/>
    </w:rPr>
  </w:style>
  <w:style w:type="character" w:customStyle="1" w:styleId="BodyTextChar1">
    <w:name w:val="Body Text Char1"/>
    <w:basedOn w:val="DefaultParagraphFont"/>
    <w:uiPriority w:val="99"/>
    <w:semiHidden/>
    <w:rsid w:val="00A90DD6"/>
  </w:style>
  <w:style w:type="character" w:customStyle="1" w:styleId="Bodytext2">
    <w:name w:val="Body text (2)_"/>
    <w:basedOn w:val="DefaultParagraphFont"/>
    <w:link w:val="Bodytext20"/>
    <w:rsid w:val="00BE1D42"/>
    <w:rPr>
      <w:rFonts w:ascii="Arial" w:eastAsia="Arial" w:hAnsi="Arial" w:cs="Arial"/>
    </w:rPr>
  </w:style>
  <w:style w:type="paragraph" w:customStyle="1" w:styleId="Bodytext20">
    <w:name w:val="Body text (2)"/>
    <w:basedOn w:val="Normal"/>
    <w:link w:val="Bodytext2"/>
    <w:rsid w:val="00BE1D42"/>
    <w:pPr>
      <w:widowControl w:val="0"/>
      <w:spacing w:after="0" w:line="257" w:lineRule="auto"/>
      <w:ind w:left="3320"/>
    </w:pPr>
    <w:rPr>
      <w:rFonts w:ascii="Arial" w:eastAsia="Arial" w:hAnsi="Arial" w:cs="Arial"/>
    </w:rPr>
  </w:style>
  <w:style w:type="character" w:styleId="Hyperlink">
    <w:name w:val="Hyperlink"/>
    <w:basedOn w:val="DefaultParagraphFont"/>
    <w:uiPriority w:val="99"/>
    <w:unhideWhenUsed/>
    <w:rsid w:val="00461D6B"/>
    <w:rPr>
      <w:color w:val="467886" w:themeColor="hyperlink"/>
      <w:u w:val="single"/>
    </w:rPr>
  </w:style>
  <w:style w:type="character" w:customStyle="1" w:styleId="UnresolvedMention">
    <w:name w:val="Unresolved Mention"/>
    <w:basedOn w:val="DefaultParagraphFont"/>
    <w:uiPriority w:val="99"/>
    <w:semiHidden/>
    <w:unhideWhenUsed/>
    <w:rsid w:val="00461D6B"/>
    <w:rPr>
      <w:color w:val="605E5C"/>
      <w:shd w:val="clear" w:color="auto" w:fill="E1DFDD"/>
    </w:rPr>
  </w:style>
  <w:style w:type="paragraph" w:styleId="Header">
    <w:name w:val="header"/>
    <w:basedOn w:val="Normal"/>
    <w:link w:val="HeaderChar"/>
    <w:uiPriority w:val="99"/>
    <w:unhideWhenUsed/>
    <w:rsid w:val="00C969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6936"/>
  </w:style>
  <w:style w:type="paragraph" w:styleId="Footer">
    <w:name w:val="footer"/>
    <w:basedOn w:val="Normal"/>
    <w:link w:val="FooterChar"/>
    <w:uiPriority w:val="99"/>
    <w:unhideWhenUsed/>
    <w:rsid w:val="00C969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69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chart" Target="charts/chart5.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chart" Target="charts/chart1.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chart" Target="charts/chart3.xm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ssch.gov.mn" TargetMode="External"/><Relationship Id="rId36" Type="http://schemas.openxmlformats.org/officeDocument/2006/relationships/hyperlink" Target="http://www.facebook.com/ssch.gov.mn"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meduuleg.iaac.mn/" TargetMode="Externa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63badf61800a6e44/Documents/Book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63badf61800a6e44/Documents/Book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63badf61800a6e44/Documents/Book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63badf61800a6e44/Documents/Book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63badf61800a6e44/Documents/Book1.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D4C0-495C-8C42-A93E3924C9C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D4C0-495C-8C42-A93E3924C9C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D4C0-495C-8C42-A93E3924C9C4}"/>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Sheet1!$A$2:$A$4</c:f>
              <c:strCache>
                <c:ptCount val="3"/>
                <c:pt idx="0">
                  <c:v>1.    Энэ удаад эмчид узуулах цаг захиалсан уу?</c:v>
                </c:pt>
                <c:pt idx="1">
                  <c:v>·         Тийм</c:v>
                </c:pt>
                <c:pt idx="2">
                  <c:v>·         Үгүй</c:v>
                </c:pt>
              </c:strCache>
            </c:strRef>
          </c:cat>
          <c:val>
            <c:numRef>
              <c:f>Sheet1!$B$2:$B$4</c:f>
              <c:numCache>
                <c:formatCode>General</c:formatCode>
                <c:ptCount val="3"/>
                <c:pt idx="1">
                  <c:v>24</c:v>
                </c:pt>
                <c:pt idx="2">
                  <c:v>16</c:v>
                </c:pt>
              </c:numCache>
            </c:numRef>
          </c:val>
          <c:extLst>
            <c:ext xmlns:c16="http://schemas.microsoft.com/office/drawing/2014/chart" uri="{C3380CC4-5D6E-409C-BE32-E72D297353CC}">
              <c16:uniqueId val="{00000006-D4C0-495C-8C42-A93E3924C9C4}"/>
            </c:ext>
          </c:extLst>
        </c:ser>
        <c:dLbls>
          <c:dLblPos val="inEnd"/>
          <c:showLegendKey val="0"/>
          <c:showVal val="0"/>
          <c:showCatName val="1"/>
          <c:showSerName val="0"/>
          <c:showPercent val="1"/>
          <c:showBubbleSize val="0"/>
          <c:showLeaderLines val="1"/>
        </c:dLbls>
        <c:firstSliceAng val="0"/>
      </c:pie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99A6-47CC-B870-0C2CFB42ED5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99A6-47CC-B870-0C2CFB42ED5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99A6-47CC-B870-0C2CFB42ED52}"/>
              </c:ext>
            </c:extLst>
          </c:dPt>
          <c:dLbls>
            <c:dLbl>
              <c:idx val="1"/>
              <c:layout>
                <c:manualLayout>
                  <c:x val="-1.7515117240179231E-2"/>
                  <c:y val="-8.623884514435699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9A6-47CC-B870-0C2CFB42ED52}"/>
                </c:ext>
              </c:extLst>
            </c:dLbl>
            <c:dLbl>
              <c:idx val="2"/>
              <c:layout>
                <c:manualLayout>
                  <c:x val="-3.760212293905256E-2"/>
                  <c:y val="0.1059245406824146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9A6-47CC-B870-0C2CFB42ED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dLblPos val="in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Sheet1!$A$2:$A$4</c:f>
              <c:strCache>
                <c:ptCount val="3"/>
                <c:pt idx="0">
                  <c:v>1.    Энэ удаад эмчид узуулах цаг захиалсан уу?</c:v>
                </c:pt>
                <c:pt idx="1">
                  <c:v>·         Тийм</c:v>
                </c:pt>
                <c:pt idx="2">
                  <c:v>·         Үгүй</c:v>
                </c:pt>
              </c:strCache>
            </c:strRef>
          </c:cat>
          <c:val>
            <c:numRef>
              <c:f>Sheet1!$B$2:$B$4</c:f>
              <c:numCache>
                <c:formatCode>General</c:formatCode>
                <c:ptCount val="3"/>
                <c:pt idx="1">
                  <c:v>24</c:v>
                </c:pt>
                <c:pt idx="2">
                  <c:v>16</c:v>
                </c:pt>
              </c:numCache>
            </c:numRef>
          </c:val>
          <c:extLst>
            <c:ext xmlns:c16="http://schemas.microsoft.com/office/drawing/2014/chart" uri="{C3380CC4-5D6E-409C-BE32-E72D297353CC}">
              <c16:uniqueId val="{00000006-99A6-47CC-B870-0C2CFB42ED52}"/>
            </c:ext>
          </c:extLst>
        </c:ser>
        <c:dLbls>
          <c:dLblPos val="inEnd"/>
          <c:showLegendKey val="0"/>
          <c:showVal val="0"/>
          <c:showCatName val="1"/>
          <c:showSerName val="0"/>
          <c:showPercent val="1"/>
          <c:showBubbleSize val="0"/>
          <c:showLeaderLines val="1"/>
        </c:dLbls>
        <c:firstSliceAng val="0"/>
      </c:pieChart>
      <c:spPr>
        <a:noFill/>
        <a:ln>
          <a:noFill/>
        </a:ln>
        <a:effectLst/>
      </c:spPr>
    </c:plotArea>
    <c:legend>
      <c:legendPos val="b"/>
      <c:legendEntry>
        <c:idx val="0"/>
        <c:delete val="1"/>
      </c:legendEntry>
      <c:layout>
        <c:manualLayout>
          <c:xMode val="edge"/>
          <c:yMode val="edge"/>
          <c:x val="0.21811487652441236"/>
          <c:y val="0.77113451443569558"/>
          <c:w val="0.53798726816606479"/>
          <c:h val="0.17886548556430446"/>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Sheet1!$A$8:$A$15</c:f>
              <c:strCache>
                <c:ptCount val="8"/>
                <c:pt idx="0">
                  <c:v>3.    Эмчээс эмнэлгийн тусламж уйлчилгээ авахад хундрэл бэрхшээл тулгарч байв уу? /1-7 оногоор үнэлнэ.!</c:v>
                </c:pt>
                <c:pt idx="1">
                  <c:v>·         Маш их-7</c:v>
                </c:pt>
                <c:pt idx="2">
                  <c:v>·         ﻿﻿Их-6</c:v>
                </c:pt>
                <c:pt idx="3">
                  <c:v>·         ﻿﻿Дунд-5</c:v>
                </c:pt>
                <c:pt idx="4">
                  <c:v>·         Бага-4</c:v>
                </c:pt>
                <c:pt idx="5">
                  <c:v>·         Маш бага-3</c:v>
                </c:pt>
                <c:pt idx="6">
                  <c:v>·         Байхгүй-2</c:v>
                </c:pt>
                <c:pt idx="7">
                  <c:v>·         Мэдэхгүй-1</c:v>
                </c:pt>
              </c:strCache>
            </c:strRef>
          </c:cat>
          <c:val>
            <c:numRef>
              <c:f>Sheet1!$B$8:$B$15</c:f>
              <c:numCache>
                <c:formatCode>General</c:formatCode>
                <c:ptCount val="8"/>
                <c:pt idx="1">
                  <c:v>2</c:v>
                </c:pt>
                <c:pt idx="2">
                  <c:v>0</c:v>
                </c:pt>
                <c:pt idx="3">
                  <c:v>20</c:v>
                </c:pt>
                <c:pt idx="4">
                  <c:v>0</c:v>
                </c:pt>
                <c:pt idx="5">
                  <c:v>8</c:v>
                </c:pt>
                <c:pt idx="6">
                  <c:v>6</c:v>
                </c:pt>
                <c:pt idx="7">
                  <c:v>4</c:v>
                </c:pt>
              </c:numCache>
            </c:numRef>
          </c:val>
          <c:extLst>
            <c:ext xmlns:c16="http://schemas.microsoft.com/office/drawing/2014/chart" uri="{C3380CC4-5D6E-409C-BE32-E72D297353CC}">
              <c16:uniqueId val="{00000000-CADB-441B-A5C9-B4724A0FAAF6}"/>
            </c:ext>
          </c:extLst>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Sheet1!$A$8:$A$15</c:f>
              <c:strCache>
                <c:ptCount val="8"/>
                <c:pt idx="0">
                  <c:v>3.    Эмчээс эмнэлгийн тусламж уйлчилгээ авахад хундрэл бэрхшээл тулгарч байв уу? /1-7 оногоор үнэлнэ.!</c:v>
                </c:pt>
                <c:pt idx="1">
                  <c:v>·         Маш их-7</c:v>
                </c:pt>
                <c:pt idx="2">
                  <c:v>·         ﻿﻿Их-6</c:v>
                </c:pt>
                <c:pt idx="3">
                  <c:v>·         ﻿﻿Дунд-5</c:v>
                </c:pt>
                <c:pt idx="4">
                  <c:v>·         Бага-4</c:v>
                </c:pt>
                <c:pt idx="5">
                  <c:v>·         Маш бага-3</c:v>
                </c:pt>
                <c:pt idx="6">
                  <c:v>·         Байхгүй-2</c:v>
                </c:pt>
                <c:pt idx="7">
                  <c:v>·         Мэдэхгүй-1</c:v>
                </c:pt>
              </c:strCache>
            </c:strRef>
          </c:cat>
          <c:val>
            <c:numRef>
              <c:f>Sheet1!$C$8:$C$15</c:f>
              <c:numCache>
                <c:formatCode>0.00%</c:formatCode>
                <c:ptCount val="8"/>
                <c:pt idx="1">
                  <c:v>8.0000000000000002E-3</c:v>
                </c:pt>
                <c:pt idx="2" formatCode="0%">
                  <c:v>0</c:v>
                </c:pt>
                <c:pt idx="3" formatCode="0%">
                  <c:v>0.5</c:v>
                </c:pt>
                <c:pt idx="4" formatCode="0%">
                  <c:v>0</c:v>
                </c:pt>
                <c:pt idx="5" formatCode="0%">
                  <c:v>0.2</c:v>
                </c:pt>
                <c:pt idx="6" formatCode="0%">
                  <c:v>0.1</c:v>
                </c:pt>
                <c:pt idx="7" formatCode="0%">
                  <c:v>0.3</c:v>
                </c:pt>
              </c:numCache>
            </c:numRef>
          </c:val>
          <c:extLst>
            <c:ext xmlns:c16="http://schemas.microsoft.com/office/drawing/2014/chart" uri="{C3380CC4-5D6E-409C-BE32-E72D297353CC}">
              <c16:uniqueId val="{00000001-CADB-441B-A5C9-B4724A0FAAF6}"/>
            </c:ext>
          </c:extLst>
        </c:ser>
        <c:dLbls>
          <c:showLegendKey val="0"/>
          <c:showVal val="1"/>
          <c:showCatName val="0"/>
          <c:showSerName val="0"/>
          <c:showPercent val="0"/>
          <c:showBubbleSize val="0"/>
        </c:dLbls>
        <c:gapWidth val="79"/>
        <c:shape val="box"/>
        <c:axId val="729528336"/>
        <c:axId val="729528992"/>
        <c:axId val="0"/>
      </c:bar3DChart>
      <c:catAx>
        <c:axId val="729528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9528992"/>
        <c:crosses val="autoZero"/>
        <c:auto val="1"/>
        <c:lblAlgn val="ctr"/>
        <c:lblOffset val="100"/>
        <c:noMultiLvlLbl val="0"/>
      </c:catAx>
      <c:valAx>
        <c:axId val="729528992"/>
        <c:scaling>
          <c:orientation val="minMax"/>
        </c:scaling>
        <c:delete val="1"/>
        <c:axPos val="l"/>
        <c:numFmt formatCode="General" sourceLinked="1"/>
        <c:majorTickMark val="none"/>
        <c:minorTickMark val="none"/>
        <c:tickLblPos val="nextTo"/>
        <c:crossAx val="7295283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57138087421051"/>
          <c:y val="5.2380952380952382E-2"/>
          <c:w val="0.77326289381671798"/>
          <c:h val="0.52523097112860895"/>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Sheet1!$A$16:$A$23</c:f>
              <c:strCache>
                <c:ptCount val="8"/>
                <c:pt idx="0">
                  <c:v>4.    Та уг эмнэлгийн албан бус төлбөрийг тус эмнэлгийн тусламж, уйлчилгээнд нөлөөлж буй асуудлын дотроос хэрхэн үнэлэх вэ? /1-7 оногоор үнэлнэ.!</c:v>
                </c:pt>
                <c:pt idx="1">
                  <c:v>·         Маш чухал-7</c:v>
                </c:pt>
                <c:pt idx="2">
                  <c:v>·         Дунд зарэг чухал-б</c:v>
                </c:pt>
                <c:pt idx="3">
                  <c:v>·         Чухал-5</c:v>
                </c:pt>
                <c:pt idx="4">
                  <c:v>·         Бага зарэг чухал -4</c:v>
                </c:pt>
                <c:pt idx="5">
                  <c:v>·         ﻿﻿Чухал асуудал биш-3</c:v>
                </c:pt>
                <c:pt idx="6">
                  <c:v>·         ﻿﻿Огт асуудал биш-2</c:v>
                </c:pt>
                <c:pt idx="7">
                  <c:v>·         ﻿﻿Мэдэхгүй-1</c:v>
                </c:pt>
              </c:strCache>
            </c:strRef>
          </c:cat>
          <c:val>
            <c:numRef>
              <c:f>Sheet1!$B$16:$B$23</c:f>
              <c:numCache>
                <c:formatCode>General</c:formatCode>
                <c:ptCount val="8"/>
                <c:pt idx="1">
                  <c:v>2</c:v>
                </c:pt>
                <c:pt idx="2">
                  <c:v>2</c:v>
                </c:pt>
                <c:pt idx="3">
                  <c:v>6</c:v>
                </c:pt>
                <c:pt idx="4">
                  <c:v>0</c:v>
                </c:pt>
                <c:pt idx="5">
                  <c:v>10</c:v>
                </c:pt>
                <c:pt idx="6">
                  <c:v>6</c:v>
                </c:pt>
                <c:pt idx="7">
                  <c:v>14</c:v>
                </c:pt>
              </c:numCache>
            </c:numRef>
          </c:val>
          <c:extLst>
            <c:ext xmlns:c16="http://schemas.microsoft.com/office/drawing/2014/chart" uri="{C3380CC4-5D6E-409C-BE32-E72D297353CC}">
              <c16:uniqueId val="{00000000-7CFA-45F3-928F-04ADCD769315}"/>
            </c:ext>
          </c:extLst>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Sheet1!$A$16:$A$23</c:f>
              <c:strCache>
                <c:ptCount val="8"/>
                <c:pt idx="0">
                  <c:v>4.    Та уг эмнэлгийн албан бус төлбөрийг тус эмнэлгийн тусламж, уйлчилгээнд нөлөөлж буй асуудлын дотроос хэрхэн үнэлэх вэ? /1-7 оногоор үнэлнэ.!</c:v>
                </c:pt>
                <c:pt idx="1">
                  <c:v>·         Маш чухал-7</c:v>
                </c:pt>
                <c:pt idx="2">
                  <c:v>·         Дунд зарэг чухал-б</c:v>
                </c:pt>
                <c:pt idx="3">
                  <c:v>·         Чухал-5</c:v>
                </c:pt>
                <c:pt idx="4">
                  <c:v>·         Бага зарэг чухал -4</c:v>
                </c:pt>
                <c:pt idx="5">
                  <c:v>·         ﻿﻿Чухал асуудал биш-3</c:v>
                </c:pt>
                <c:pt idx="6">
                  <c:v>·         ﻿﻿Огт асуудал биш-2</c:v>
                </c:pt>
                <c:pt idx="7">
                  <c:v>·         ﻿﻿Мэдэхгүй-1</c:v>
                </c:pt>
              </c:strCache>
            </c:strRef>
          </c:cat>
          <c:val>
            <c:numRef>
              <c:f>Sheet1!$C$16:$C$23</c:f>
              <c:numCache>
                <c:formatCode>0.00%</c:formatCode>
                <c:ptCount val="8"/>
                <c:pt idx="1">
                  <c:v>8.0000000000000002E-3</c:v>
                </c:pt>
                <c:pt idx="2">
                  <c:v>8.0000000000000002E-3</c:v>
                </c:pt>
                <c:pt idx="3">
                  <c:v>2.4E-2</c:v>
                </c:pt>
                <c:pt idx="4" formatCode="0%">
                  <c:v>0</c:v>
                </c:pt>
                <c:pt idx="5" formatCode="0%">
                  <c:v>0.04</c:v>
                </c:pt>
                <c:pt idx="6">
                  <c:v>2.4E-2</c:v>
                </c:pt>
                <c:pt idx="7">
                  <c:v>5.6000000000000001E-2</c:v>
                </c:pt>
              </c:numCache>
            </c:numRef>
          </c:val>
          <c:extLst>
            <c:ext xmlns:c16="http://schemas.microsoft.com/office/drawing/2014/chart" uri="{C3380CC4-5D6E-409C-BE32-E72D297353CC}">
              <c16:uniqueId val="{00000001-7CFA-45F3-928F-04ADCD769315}"/>
            </c:ext>
          </c:extLst>
        </c:ser>
        <c:dLbls>
          <c:showLegendKey val="0"/>
          <c:showVal val="1"/>
          <c:showCatName val="0"/>
          <c:showSerName val="0"/>
          <c:showPercent val="0"/>
          <c:showBubbleSize val="0"/>
        </c:dLbls>
        <c:gapWidth val="150"/>
        <c:shape val="box"/>
        <c:axId val="660770536"/>
        <c:axId val="660770208"/>
        <c:axId val="0"/>
      </c:bar3DChart>
      <c:catAx>
        <c:axId val="660770536"/>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770208"/>
        <c:crosses val="autoZero"/>
        <c:auto val="1"/>
        <c:lblAlgn val="ctr"/>
        <c:lblOffset val="100"/>
        <c:noMultiLvlLbl val="0"/>
      </c:catAx>
      <c:valAx>
        <c:axId val="66077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77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788932633420835E-2"/>
          <c:y val="0.27965332458442699"/>
          <c:w val="0.90621106736657919"/>
          <c:h val="0.36729804607757366"/>
        </c:manualLayout>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Sheet1!$A$48:$A$52</c:f>
              <c:strCache>
                <c:ptCount val="5"/>
                <c:pt idx="0">
                  <c:v>10. Таны бодлоор эрүүл мэндийн салбарт албан бус төлбөртэй тэмцэхэд бодлого боловсруулагч, шийдвэр гаргагч байгууллагууд ямар уурэг гуйцэтгэх ёстой вэ?</c:v>
                </c:pt>
                <c:pt idx="1">
                  <c:v>•      Албан бус төлбөр, авлигын үйлдлийг буруушааж, хариуцлага тооцох</c:v>
                </c:pt>
                <c:pt idx="2">
                  <c:v>•      Иргэд, уйлчлуулэгч, өвчтөнүүдэд авлига, албан бус төлбөрийн талаарх мэдлэгийг дээшлүүлэх компанит ажил эхлүүлэх </c:v>
                </c:pt>
                <c:pt idx="3">
                  <c:v>•      Авилга, албан бус төлбөрөөс урьдчилан сэргийлэх, тэмцэх хууль тогтоомжийг боловронгуй болгох чиглэлээр эрх бүхий байгууллагуудтай хамтран ажиллах</c:v>
                </c:pt>
                <c:pt idx="4">
                  <c:v>•      Бусад (тодорхойлно уу)</c:v>
                </c:pt>
              </c:strCache>
            </c:strRef>
          </c:cat>
          <c:val>
            <c:numRef>
              <c:f>Sheet1!$B$48:$B$52</c:f>
              <c:numCache>
                <c:formatCode>General</c:formatCode>
                <c:ptCount val="5"/>
                <c:pt idx="1">
                  <c:v>12</c:v>
                </c:pt>
                <c:pt idx="2">
                  <c:v>16</c:v>
                </c:pt>
                <c:pt idx="3">
                  <c:v>12</c:v>
                </c:pt>
                <c:pt idx="4">
                  <c:v>0</c:v>
                </c:pt>
              </c:numCache>
            </c:numRef>
          </c:val>
          <c:extLst>
            <c:ext xmlns:c16="http://schemas.microsoft.com/office/drawing/2014/chart" uri="{C3380CC4-5D6E-409C-BE32-E72D297353CC}">
              <c16:uniqueId val="{00000000-8901-490F-802B-B4BD0FDA3528}"/>
            </c:ext>
          </c:extLst>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Sheet1!$A$48:$A$52</c:f>
              <c:strCache>
                <c:ptCount val="5"/>
                <c:pt idx="0">
                  <c:v>10. Таны бодлоор эрүүл мэндийн салбарт албан бус төлбөртэй тэмцэхэд бодлого боловсруулагч, шийдвэр гаргагч байгууллагууд ямар уурэг гуйцэтгэх ёстой вэ?</c:v>
                </c:pt>
                <c:pt idx="1">
                  <c:v>•      Албан бус төлбөр, авлигын үйлдлийг буруушааж, хариуцлага тооцох</c:v>
                </c:pt>
                <c:pt idx="2">
                  <c:v>•      Иргэд, уйлчлуулэгч, өвчтөнүүдэд авлига, албан бус төлбөрийн талаарх мэдлэгийг дээшлүүлэх компанит ажил эхлүүлэх </c:v>
                </c:pt>
                <c:pt idx="3">
                  <c:v>•      Авилга, албан бус төлбөрөөс урьдчилан сэргийлэх, тэмцэх хууль тогтоомжийг боловронгуй болгох чиглэлээр эрх бүхий байгууллагуудтай хамтран ажиллах</c:v>
                </c:pt>
                <c:pt idx="4">
                  <c:v>•      Бусад (тодорхойлно уу)</c:v>
                </c:pt>
              </c:strCache>
            </c:strRef>
          </c:cat>
          <c:val>
            <c:numRef>
              <c:f>Sheet1!$C$48:$C$52</c:f>
              <c:numCache>
                <c:formatCode>0.00%</c:formatCode>
                <c:ptCount val="5"/>
                <c:pt idx="1">
                  <c:v>4.8000000000000001E-2</c:v>
                </c:pt>
                <c:pt idx="2">
                  <c:v>6.4000000000000001E-2</c:v>
                </c:pt>
                <c:pt idx="3" formatCode="0%">
                  <c:v>0.48</c:v>
                </c:pt>
                <c:pt idx="4" formatCode="0%">
                  <c:v>0</c:v>
                </c:pt>
              </c:numCache>
            </c:numRef>
          </c:val>
          <c:extLst>
            <c:ext xmlns:c16="http://schemas.microsoft.com/office/drawing/2014/chart" uri="{C3380CC4-5D6E-409C-BE32-E72D297353CC}">
              <c16:uniqueId val="{00000001-8901-490F-802B-B4BD0FDA3528}"/>
            </c:ext>
          </c:extLst>
        </c:ser>
        <c:dLbls>
          <c:showLegendKey val="0"/>
          <c:showVal val="1"/>
          <c:showCatName val="0"/>
          <c:showSerName val="0"/>
          <c:showPercent val="0"/>
          <c:showBubbleSize val="0"/>
        </c:dLbls>
        <c:gapWidth val="79"/>
        <c:shape val="box"/>
        <c:axId val="633012576"/>
        <c:axId val="661331176"/>
        <c:axId val="0"/>
      </c:bar3DChart>
      <c:catAx>
        <c:axId val="633012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cap="all" spc="120" normalizeH="0" baseline="0">
                <a:solidFill>
                  <a:schemeClr val="tx1">
                    <a:lumMod val="65000"/>
                    <a:lumOff val="35000"/>
                  </a:schemeClr>
                </a:solidFill>
                <a:latin typeface="+mn-lt"/>
                <a:ea typeface="+mn-ea"/>
                <a:cs typeface="+mn-cs"/>
              </a:defRPr>
            </a:pPr>
            <a:endParaRPr lang="en-US"/>
          </a:p>
        </c:txPr>
        <c:crossAx val="661331176"/>
        <c:crosses val="autoZero"/>
        <c:auto val="1"/>
        <c:lblAlgn val="ctr"/>
        <c:lblOffset val="100"/>
        <c:noMultiLvlLbl val="0"/>
      </c:catAx>
      <c:valAx>
        <c:axId val="661331176"/>
        <c:scaling>
          <c:orientation val="minMax"/>
        </c:scaling>
        <c:delete val="1"/>
        <c:axPos val="l"/>
        <c:numFmt formatCode="General" sourceLinked="1"/>
        <c:majorTickMark val="none"/>
        <c:minorTickMark val="none"/>
        <c:tickLblPos val="nextTo"/>
        <c:crossAx val="6330125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Sheet1!$A$53:$A$60</c:f>
              <c:strCache>
                <c:ptCount val="8"/>
                <c:pt idx="0">
                  <c:v>11. Таны бодоор өвчтөнүүдэд нөлөөлж буй албан бус төлбөр, авлигын асуудлыг шийдвэрлэхэд хэн оролцох ёстой вэ?</c:v>
                </c:pt>
                <c:pt idx="1">
                  <c:v>•      Засгийн газар,</c:v>
                </c:pt>
                <c:pt idx="2">
                  <c:v>•      Эрүүл мэндийн яам,</c:v>
                </c:pt>
                <c:pt idx="3">
                  <c:v>•      Эрүүл мэндийн даатгал,</c:v>
                </c:pt>
                <c:pt idx="4">
                  <c:v>•      Эрүүл мэндийн байгуулагын удирдлагууд</c:v>
                </c:pt>
                <c:pt idx="5">
                  <c:v>•      Эмч, эмнэлгийн мэргэжилтнууд</c:v>
                </c:pt>
                <c:pt idx="6">
                  <c:v>•      Үйлчлуулагч, эмчлүүлэгч, иргэд</c:v>
                </c:pt>
                <c:pt idx="7">
                  <c:v>•      Хариулаагүй </c:v>
                </c:pt>
              </c:strCache>
            </c:strRef>
          </c:cat>
          <c:val>
            <c:numRef>
              <c:f>Sheet1!$B$53:$B$60</c:f>
              <c:numCache>
                <c:formatCode>General</c:formatCode>
                <c:ptCount val="8"/>
                <c:pt idx="1">
                  <c:v>3</c:v>
                </c:pt>
                <c:pt idx="2">
                  <c:v>7</c:v>
                </c:pt>
                <c:pt idx="3">
                  <c:v>7</c:v>
                </c:pt>
                <c:pt idx="4">
                  <c:v>3</c:v>
                </c:pt>
                <c:pt idx="5">
                  <c:v>6</c:v>
                </c:pt>
                <c:pt idx="6">
                  <c:v>5</c:v>
                </c:pt>
                <c:pt idx="7">
                  <c:v>9</c:v>
                </c:pt>
              </c:numCache>
            </c:numRef>
          </c:val>
          <c:extLst>
            <c:ext xmlns:c16="http://schemas.microsoft.com/office/drawing/2014/chart" uri="{C3380CC4-5D6E-409C-BE32-E72D297353CC}">
              <c16:uniqueId val="{00000000-1E3E-4ED3-8C19-2500066594F0}"/>
            </c:ext>
          </c:extLst>
        </c:ser>
        <c:ser>
          <c:idx val="1"/>
          <c:order val="1"/>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Sheet1!$A$53:$A$60</c:f>
              <c:strCache>
                <c:ptCount val="8"/>
                <c:pt idx="0">
                  <c:v>11. Таны бодоор өвчтөнүүдэд нөлөөлж буй албан бус төлбөр, авлигын асуудлыг шийдвэрлэхэд хэн оролцох ёстой вэ?</c:v>
                </c:pt>
                <c:pt idx="1">
                  <c:v>•      Засгийн газар,</c:v>
                </c:pt>
                <c:pt idx="2">
                  <c:v>•      Эрүүл мэндийн яам,</c:v>
                </c:pt>
                <c:pt idx="3">
                  <c:v>•      Эрүүл мэндийн даатгал,</c:v>
                </c:pt>
                <c:pt idx="4">
                  <c:v>•      Эрүүл мэндийн байгуулагын удирдлагууд</c:v>
                </c:pt>
                <c:pt idx="5">
                  <c:v>•      Эмч, эмнэлгийн мэргэжилтнууд</c:v>
                </c:pt>
                <c:pt idx="6">
                  <c:v>•      Үйлчлуулагч, эмчлүүлэгч, иргэд</c:v>
                </c:pt>
                <c:pt idx="7">
                  <c:v>•      Хариулаагүй </c:v>
                </c:pt>
              </c:strCache>
            </c:strRef>
          </c:cat>
          <c:val>
            <c:numRef>
              <c:f>Sheet1!$C$53:$C$60</c:f>
              <c:numCache>
                <c:formatCode>0.00%</c:formatCode>
                <c:ptCount val="8"/>
                <c:pt idx="1">
                  <c:v>1.2E-2</c:v>
                </c:pt>
                <c:pt idx="2">
                  <c:v>2.8000000000000001E-2</c:v>
                </c:pt>
                <c:pt idx="3">
                  <c:v>2.8000000000000001E-2</c:v>
                </c:pt>
                <c:pt idx="4">
                  <c:v>1.2E-2</c:v>
                </c:pt>
                <c:pt idx="5">
                  <c:v>2.4E-2</c:v>
                </c:pt>
                <c:pt idx="6" formatCode="0%">
                  <c:v>0.02</c:v>
                </c:pt>
                <c:pt idx="7">
                  <c:v>3.5999999999999997E-2</c:v>
                </c:pt>
              </c:numCache>
            </c:numRef>
          </c:val>
          <c:extLst>
            <c:ext xmlns:c16="http://schemas.microsoft.com/office/drawing/2014/chart" uri="{C3380CC4-5D6E-409C-BE32-E72D297353CC}">
              <c16:uniqueId val="{00000001-1E3E-4ED3-8C19-2500066594F0}"/>
            </c:ext>
          </c:extLst>
        </c:ser>
        <c:dLbls>
          <c:showLegendKey val="0"/>
          <c:showVal val="1"/>
          <c:showCatName val="0"/>
          <c:showSerName val="0"/>
          <c:showPercent val="0"/>
          <c:showBubbleSize val="0"/>
        </c:dLbls>
        <c:gapWidth val="150"/>
        <c:shape val="box"/>
        <c:axId val="655362448"/>
        <c:axId val="655362776"/>
        <c:axId val="0"/>
      </c:bar3DChart>
      <c:catAx>
        <c:axId val="65536244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362776"/>
        <c:crosses val="autoZero"/>
        <c:auto val="1"/>
        <c:lblAlgn val="ctr"/>
        <c:lblOffset val="100"/>
        <c:noMultiLvlLbl val="0"/>
      </c:catAx>
      <c:valAx>
        <c:axId val="65536277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362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Sheet1!$A$69:$A$73</c:f>
              <c:strCache>
                <c:ptCount val="5"/>
                <c:pt idx="0">
                  <c:v>14.    Энэхүү асуулга бөглөхдөө та дараах зуйлсийг голчлон авч үзсэн таны бодлыг илүү сайн тусгасан ганц хариултыг оруулна уу.</c:v>
                </c:pt>
                <c:pt idx="1">
                  <c:v>•      Өөрийн туршлага</c:v>
                </c:pt>
                <c:pt idx="2">
                  <c:v>•      Хамаатан садан, найз нехдийнхөө туршлага</c:v>
                </c:pt>
                <c:pt idx="3">
                  <c:v>•      Манай байгууллагын гишүүдийн туршлага</c:v>
                </c:pt>
                <c:pt idx="4">
                  <c:v>•      Бусад (тодорхойлно уу)</c:v>
                </c:pt>
              </c:strCache>
            </c:strRef>
          </c:cat>
          <c:val>
            <c:numRef>
              <c:f>Sheet1!$B$69:$B$73</c:f>
              <c:numCache>
                <c:formatCode>General</c:formatCode>
                <c:ptCount val="5"/>
                <c:pt idx="1">
                  <c:v>4</c:v>
                </c:pt>
                <c:pt idx="2">
                  <c:v>14</c:v>
                </c:pt>
                <c:pt idx="3">
                  <c:v>12</c:v>
                </c:pt>
                <c:pt idx="4">
                  <c:v>10</c:v>
                </c:pt>
              </c:numCache>
            </c:numRef>
          </c:val>
          <c:extLst>
            <c:ext xmlns:c16="http://schemas.microsoft.com/office/drawing/2014/chart" uri="{C3380CC4-5D6E-409C-BE32-E72D297353CC}">
              <c16:uniqueId val="{00000000-27FC-4B6F-B19F-A56E86CEF994}"/>
            </c:ext>
          </c:extLst>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Sheet1!$A$69:$A$73</c:f>
              <c:strCache>
                <c:ptCount val="5"/>
                <c:pt idx="0">
                  <c:v>14.    Энэхүү асуулга бөглөхдөө та дараах зуйлсийг голчлон авч үзсэн таны бодлыг илүү сайн тусгасан ганц хариултыг оруулна уу.</c:v>
                </c:pt>
                <c:pt idx="1">
                  <c:v>•      Өөрийн туршлага</c:v>
                </c:pt>
                <c:pt idx="2">
                  <c:v>•      Хамаатан садан, найз нехдийнхөө туршлага</c:v>
                </c:pt>
                <c:pt idx="3">
                  <c:v>•      Манай байгууллагын гишүүдийн туршлага</c:v>
                </c:pt>
                <c:pt idx="4">
                  <c:v>•      Бусад (тодорхойлно уу)</c:v>
                </c:pt>
              </c:strCache>
            </c:strRef>
          </c:cat>
          <c:val>
            <c:numRef>
              <c:f>Sheet1!$C$69:$C$73</c:f>
              <c:numCache>
                <c:formatCode>0.00%</c:formatCode>
                <c:ptCount val="5"/>
                <c:pt idx="1">
                  <c:v>1.6E-2</c:v>
                </c:pt>
                <c:pt idx="2">
                  <c:v>5.6000000000000001E-2</c:v>
                </c:pt>
                <c:pt idx="3">
                  <c:v>4.8000000000000001E-2</c:v>
                </c:pt>
                <c:pt idx="4" formatCode="0%">
                  <c:v>0.04</c:v>
                </c:pt>
              </c:numCache>
            </c:numRef>
          </c:val>
          <c:extLst>
            <c:ext xmlns:c16="http://schemas.microsoft.com/office/drawing/2014/chart" uri="{C3380CC4-5D6E-409C-BE32-E72D297353CC}">
              <c16:uniqueId val="{00000001-27FC-4B6F-B19F-A56E86CEF994}"/>
            </c:ext>
          </c:extLst>
        </c:ser>
        <c:dLbls>
          <c:showLegendKey val="0"/>
          <c:showVal val="1"/>
          <c:showCatName val="0"/>
          <c:showSerName val="0"/>
          <c:showPercent val="0"/>
          <c:showBubbleSize val="0"/>
        </c:dLbls>
        <c:gapWidth val="79"/>
        <c:shape val="box"/>
        <c:axId val="733960872"/>
        <c:axId val="733954968"/>
        <c:axId val="0"/>
      </c:bar3DChart>
      <c:catAx>
        <c:axId val="733960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33954968"/>
        <c:crosses val="autoZero"/>
        <c:auto val="1"/>
        <c:lblAlgn val="ctr"/>
        <c:lblOffset val="100"/>
        <c:noMultiLvlLbl val="0"/>
      </c:catAx>
      <c:valAx>
        <c:axId val="733954968"/>
        <c:scaling>
          <c:orientation val="minMax"/>
        </c:scaling>
        <c:delete val="1"/>
        <c:axPos val="l"/>
        <c:numFmt formatCode="General" sourceLinked="1"/>
        <c:majorTickMark val="none"/>
        <c:minorTickMark val="none"/>
        <c:tickLblPos val="nextTo"/>
        <c:crossAx val="7339608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FAD503-ECCE-482D-A032-DE84645BF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3379</Words>
  <Characters>19261</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BOLORMAA</cp:lastModifiedBy>
  <cp:revision>2</cp:revision>
  <dcterms:created xsi:type="dcterms:W3CDTF">2025-12-10T06:18:00Z</dcterms:created>
  <dcterms:modified xsi:type="dcterms:W3CDTF">2025-12-10T06:18:00Z</dcterms:modified>
</cp:coreProperties>
</file>